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35D46" w14:textId="77777777" w:rsidR="0088182B" w:rsidRPr="0088182B" w:rsidRDefault="0088182B" w:rsidP="0088182B">
      <w:pPr>
        <w:jc w:val="center"/>
        <w:rPr>
          <w:b/>
          <w:bCs/>
          <w:sz w:val="36"/>
          <w:szCs w:val="40"/>
        </w:rPr>
      </w:pPr>
      <w:r w:rsidRPr="0088182B">
        <w:rPr>
          <w:rFonts w:hint="eastAsia"/>
          <w:b/>
          <w:bCs/>
          <w:sz w:val="36"/>
          <w:szCs w:val="40"/>
        </w:rPr>
        <w:t>辽宁轨道交通职业学院2024年招生章程</w:t>
      </w:r>
    </w:p>
    <w:p w14:paraId="4F1E1D1F" w14:textId="77777777" w:rsidR="0088182B" w:rsidRPr="0088182B" w:rsidRDefault="0088182B" w:rsidP="0088182B">
      <w:pPr>
        <w:rPr>
          <w:rFonts w:hint="eastAsia"/>
          <w:sz w:val="22"/>
          <w:szCs w:val="24"/>
        </w:rPr>
      </w:pPr>
      <w:r w:rsidRPr="0088182B">
        <w:rPr>
          <w:rFonts w:hint="eastAsia"/>
          <w:sz w:val="22"/>
          <w:szCs w:val="24"/>
        </w:rPr>
        <w:t>一、学校自然情况</w:t>
      </w:r>
    </w:p>
    <w:p w14:paraId="51500E2B" w14:textId="77777777" w:rsidR="0088182B" w:rsidRPr="0088182B" w:rsidRDefault="0088182B" w:rsidP="0088182B">
      <w:pPr>
        <w:rPr>
          <w:rFonts w:hint="eastAsia"/>
          <w:sz w:val="22"/>
          <w:szCs w:val="24"/>
        </w:rPr>
      </w:pPr>
      <w:r w:rsidRPr="0088182B">
        <w:rPr>
          <w:rFonts w:hint="eastAsia"/>
          <w:sz w:val="22"/>
          <w:szCs w:val="24"/>
        </w:rPr>
        <w:t>1.高校名称：辽宁轨道交通职业学院</w:t>
      </w:r>
    </w:p>
    <w:p w14:paraId="073C74A5" w14:textId="77777777" w:rsidR="0088182B" w:rsidRPr="0088182B" w:rsidRDefault="0088182B" w:rsidP="0088182B">
      <w:pPr>
        <w:rPr>
          <w:rFonts w:hint="eastAsia"/>
          <w:sz w:val="22"/>
          <w:szCs w:val="24"/>
        </w:rPr>
      </w:pPr>
      <w:r w:rsidRPr="0088182B">
        <w:rPr>
          <w:rFonts w:hint="eastAsia"/>
          <w:sz w:val="22"/>
          <w:szCs w:val="24"/>
        </w:rPr>
        <w:t>2.办学地点及校址：辽宁省沈阳经济技术开发区十三号路17甲5号</w:t>
      </w:r>
    </w:p>
    <w:p w14:paraId="35539C6F" w14:textId="77777777" w:rsidR="0088182B" w:rsidRPr="0088182B" w:rsidRDefault="0088182B" w:rsidP="0088182B">
      <w:pPr>
        <w:rPr>
          <w:rFonts w:hint="eastAsia"/>
          <w:sz w:val="22"/>
          <w:szCs w:val="24"/>
        </w:rPr>
      </w:pPr>
      <w:r w:rsidRPr="0088182B">
        <w:rPr>
          <w:rFonts w:hint="eastAsia"/>
          <w:sz w:val="22"/>
          <w:szCs w:val="24"/>
        </w:rPr>
        <w:t>3.办学类型：公办普通高等学校</w:t>
      </w:r>
    </w:p>
    <w:p w14:paraId="63A51488" w14:textId="77777777" w:rsidR="0088182B" w:rsidRPr="0088182B" w:rsidRDefault="0088182B" w:rsidP="0088182B">
      <w:pPr>
        <w:rPr>
          <w:rFonts w:hint="eastAsia"/>
          <w:sz w:val="22"/>
          <w:szCs w:val="24"/>
        </w:rPr>
      </w:pPr>
      <w:r w:rsidRPr="0088182B">
        <w:rPr>
          <w:rFonts w:hint="eastAsia"/>
          <w:sz w:val="22"/>
          <w:szCs w:val="24"/>
        </w:rPr>
        <w:t>4.办学层次：高职专科</w:t>
      </w:r>
    </w:p>
    <w:p w14:paraId="4F1186D0" w14:textId="77777777" w:rsidR="0088182B" w:rsidRPr="0088182B" w:rsidRDefault="0088182B" w:rsidP="0088182B">
      <w:pPr>
        <w:rPr>
          <w:rFonts w:hint="eastAsia"/>
          <w:sz w:val="22"/>
          <w:szCs w:val="24"/>
        </w:rPr>
      </w:pPr>
      <w:r w:rsidRPr="0088182B">
        <w:rPr>
          <w:rFonts w:hint="eastAsia"/>
          <w:sz w:val="22"/>
          <w:szCs w:val="24"/>
        </w:rPr>
        <w:t>5.办学形式：全日制</w:t>
      </w:r>
    </w:p>
    <w:p w14:paraId="6E6DB87E" w14:textId="77777777" w:rsidR="0088182B" w:rsidRPr="0088182B" w:rsidRDefault="0088182B" w:rsidP="0088182B">
      <w:pPr>
        <w:rPr>
          <w:rFonts w:hint="eastAsia"/>
          <w:sz w:val="22"/>
          <w:szCs w:val="24"/>
        </w:rPr>
      </w:pPr>
      <w:r w:rsidRPr="0088182B">
        <w:rPr>
          <w:rFonts w:hint="eastAsia"/>
          <w:sz w:val="22"/>
          <w:szCs w:val="24"/>
        </w:rPr>
        <w:t>6.主要办学条件：校园占地面积29.18998万平方米（约合437.6亩）；生均占地面积53.3平方米；生</w:t>
      </w:r>
      <w:proofErr w:type="gramStart"/>
      <w:r w:rsidRPr="0088182B">
        <w:rPr>
          <w:rFonts w:hint="eastAsia"/>
          <w:sz w:val="22"/>
          <w:szCs w:val="24"/>
        </w:rPr>
        <w:t>均教学</w:t>
      </w:r>
      <w:proofErr w:type="gramEnd"/>
      <w:r w:rsidRPr="0088182B">
        <w:rPr>
          <w:rFonts w:hint="eastAsia"/>
          <w:sz w:val="22"/>
          <w:szCs w:val="24"/>
        </w:rPr>
        <w:t>行政用房面积16.1平方米；生均宿舍面积6.3平方米；生师比20.4；专任教师228人，其中具有研究生学位教师占专任教师的比例为79.4%；具有高级职务教师占专任教师的比例为31.6%；教学科研仪器设备总值13205.6万元，生</w:t>
      </w:r>
      <w:proofErr w:type="gramStart"/>
      <w:r w:rsidRPr="0088182B">
        <w:rPr>
          <w:rFonts w:hint="eastAsia"/>
          <w:sz w:val="22"/>
          <w:szCs w:val="24"/>
        </w:rPr>
        <w:t>均教学</w:t>
      </w:r>
      <w:proofErr w:type="gramEnd"/>
      <w:r w:rsidRPr="0088182B">
        <w:rPr>
          <w:rFonts w:hint="eastAsia"/>
          <w:sz w:val="22"/>
          <w:szCs w:val="24"/>
        </w:rPr>
        <w:t>科研仪器设备值24207.3元；图书31.7万册，生均图书58.0册。</w:t>
      </w:r>
    </w:p>
    <w:p w14:paraId="024BBF4D" w14:textId="77777777" w:rsidR="0088182B" w:rsidRPr="0088182B" w:rsidRDefault="0088182B" w:rsidP="0088182B">
      <w:pPr>
        <w:rPr>
          <w:rFonts w:hint="eastAsia"/>
          <w:sz w:val="22"/>
          <w:szCs w:val="24"/>
        </w:rPr>
      </w:pPr>
      <w:r w:rsidRPr="0088182B">
        <w:rPr>
          <w:rFonts w:hint="eastAsia"/>
          <w:sz w:val="22"/>
          <w:szCs w:val="24"/>
        </w:rPr>
        <w:t>住宿条件：2024级新生宿舍标准（4、8）间。宿舍分配方案：2024级新生入学采取学校集中统一分配8人/间、网上预定4人/间。</w:t>
      </w:r>
    </w:p>
    <w:p w14:paraId="2EF69476" w14:textId="77777777" w:rsidR="0088182B" w:rsidRPr="0088182B" w:rsidRDefault="0088182B" w:rsidP="0088182B">
      <w:pPr>
        <w:rPr>
          <w:rFonts w:hint="eastAsia"/>
          <w:sz w:val="22"/>
          <w:szCs w:val="24"/>
        </w:rPr>
      </w:pPr>
      <w:r w:rsidRPr="0088182B">
        <w:rPr>
          <w:rFonts w:hint="eastAsia"/>
          <w:sz w:val="22"/>
          <w:szCs w:val="24"/>
        </w:rPr>
        <w:t>二、招生计划安排</w:t>
      </w:r>
    </w:p>
    <w:p w14:paraId="44AA4225" w14:textId="77777777" w:rsidR="0088182B" w:rsidRPr="0088182B" w:rsidRDefault="0088182B" w:rsidP="0088182B">
      <w:pPr>
        <w:rPr>
          <w:rFonts w:hint="eastAsia"/>
          <w:sz w:val="22"/>
          <w:szCs w:val="24"/>
        </w:rPr>
      </w:pPr>
      <w:r w:rsidRPr="0088182B">
        <w:rPr>
          <w:rFonts w:hint="eastAsia"/>
          <w:sz w:val="22"/>
          <w:szCs w:val="24"/>
        </w:rPr>
        <w:t>1.学校招生计划分配原则：  </w:t>
      </w:r>
    </w:p>
    <w:p w14:paraId="52B856AA" w14:textId="77777777" w:rsidR="0088182B" w:rsidRPr="0088182B" w:rsidRDefault="0088182B" w:rsidP="0088182B">
      <w:pPr>
        <w:rPr>
          <w:rFonts w:hint="eastAsia"/>
          <w:sz w:val="22"/>
          <w:szCs w:val="24"/>
        </w:rPr>
      </w:pPr>
      <w:r w:rsidRPr="0088182B">
        <w:rPr>
          <w:rFonts w:hint="eastAsia"/>
          <w:sz w:val="22"/>
          <w:szCs w:val="24"/>
        </w:rPr>
        <w:t>分专业计划根据学校办学条件、就业情况，经学校招考委研究确定各学科门类的培养规模和招生计划，主要满足经济社会发展急需的一流特色学科和重点支持的学科专业计划。</w:t>
      </w:r>
    </w:p>
    <w:p w14:paraId="04E18DB4" w14:textId="77777777" w:rsidR="0088182B" w:rsidRPr="0088182B" w:rsidRDefault="0088182B" w:rsidP="0088182B">
      <w:pPr>
        <w:rPr>
          <w:rFonts w:hint="eastAsia"/>
          <w:sz w:val="22"/>
          <w:szCs w:val="24"/>
        </w:rPr>
      </w:pPr>
      <w:r w:rsidRPr="0088182B">
        <w:rPr>
          <w:rFonts w:hint="eastAsia"/>
          <w:sz w:val="22"/>
          <w:szCs w:val="24"/>
        </w:rPr>
        <w:t>2.经批准有语种限制的专业及允许招生的语种：不限</w:t>
      </w:r>
    </w:p>
    <w:p w14:paraId="5C05F2FA" w14:textId="77777777" w:rsidR="0088182B" w:rsidRPr="0088182B" w:rsidRDefault="0088182B" w:rsidP="0088182B">
      <w:pPr>
        <w:rPr>
          <w:rFonts w:hint="eastAsia"/>
          <w:sz w:val="22"/>
          <w:szCs w:val="24"/>
        </w:rPr>
      </w:pPr>
      <w:r w:rsidRPr="0088182B">
        <w:rPr>
          <w:rFonts w:hint="eastAsia"/>
          <w:sz w:val="22"/>
          <w:szCs w:val="24"/>
        </w:rPr>
        <w:t>3.有男女生比例要求的专业及限制比例：除铁道机车运用与维护专业</w:t>
      </w:r>
      <w:proofErr w:type="gramStart"/>
      <w:r w:rsidRPr="0088182B">
        <w:rPr>
          <w:rFonts w:hint="eastAsia"/>
          <w:sz w:val="22"/>
          <w:szCs w:val="24"/>
        </w:rPr>
        <w:t>女生慎报外</w:t>
      </w:r>
      <w:proofErr w:type="gramEnd"/>
      <w:r w:rsidRPr="0088182B">
        <w:rPr>
          <w:rFonts w:hint="eastAsia"/>
          <w:sz w:val="22"/>
          <w:szCs w:val="24"/>
        </w:rPr>
        <w:t>，其他专业录取无男女比例要求。但考生应该充分考虑到部分交通运输企业对毕业生的性别要求。</w:t>
      </w:r>
    </w:p>
    <w:p w14:paraId="6B4750B0" w14:textId="77777777" w:rsidR="0088182B" w:rsidRPr="0088182B" w:rsidRDefault="0088182B" w:rsidP="0088182B">
      <w:pPr>
        <w:rPr>
          <w:rFonts w:hint="eastAsia"/>
          <w:sz w:val="22"/>
          <w:szCs w:val="24"/>
        </w:rPr>
      </w:pPr>
      <w:r w:rsidRPr="0088182B">
        <w:rPr>
          <w:rFonts w:hint="eastAsia"/>
          <w:sz w:val="22"/>
          <w:szCs w:val="24"/>
        </w:rPr>
        <w:t>学校招生计划按照省教育厅核准的分省分专业招生计划执行。</w:t>
      </w:r>
    </w:p>
    <w:p w14:paraId="29EF510C" w14:textId="77777777" w:rsidR="0088182B" w:rsidRPr="0088182B" w:rsidRDefault="0088182B" w:rsidP="0088182B">
      <w:pPr>
        <w:rPr>
          <w:rFonts w:hint="eastAsia"/>
          <w:sz w:val="22"/>
          <w:szCs w:val="24"/>
        </w:rPr>
      </w:pPr>
      <w:r w:rsidRPr="0088182B">
        <w:rPr>
          <w:rFonts w:hint="eastAsia"/>
          <w:sz w:val="22"/>
          <w:szCs w:val="24"/>
        </w:rPr>
        <w:t>三、专业设置</w:t>
      </w:r>
    </w:p>
    <w:tbl>
      <w:tblPr>
        <w:tblW w:w="10255" w:type="dxa"/>
        <w:jc w:val="center"/>
        <w:tblCellMar>
          <w:top w:w="15" w:type="dxa"/>
          <w:left w:w="15" w:type="dxa"/>
          <w:bottom w:w="15" w:type="dxa"/>
          <w:right w:w="15" w:type="dxa"/>
        </w:tblCellMar>
        <w:tblLook w:val="04A0" w:firstRow="1" w:lastRow="0" w:firstColumn="1" w:lastColumn="0" w:noHBand="0" w:noVBand="1"/>
      </w:tblPr>
      <w:tblGrid>
        <w:gridCol w:w="657"/>
        <w:gridCol w:w="912"/>
        <w:gridCol w:w="2825"/>
        <w:gridCol w:w="436"/>
        <w:gridCol w:w="636"/>
        <w:gridCol w:w="1209"/>
        <w:gridCol w:w="2131"/>
        <w:gridCol w:w="643"/>
        <w:gridCol w:w="806"/>
      </w:tblGrid>
      <w:tr w:rsidR="0088182B" w:rsidRPr="0088182B" w14:paraId="1C6D2C0E" w14:textId="77777777" w:rsidTr="0088182B">
        <w:trPr>
          <w:trHeight w:val="534"/>
          <w:jc w:val="center"/>
        </w:trPr>
        <w:tc>
          <w:tcPr>
            <w:tcW w:w="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04FC6B" w14:textId="77777777" w:rsidR="0088182B" w:rsidRPr="0088182B" w:rsidRDefault="0088182B" w:rsidP="0088182B">
            <w:pPr>
              <w:rPr>
                <w:rFonts w:hint="eastAsia"/>
                <w:sz w:val="22"/>
                <w:szCs w:val="24"/>
              </w:rPr>
            </w:pPr>
            <w:r w:rsidRPr="0088182B">
              <w:rPr>
                <w:rFonts w:hint="eastAsia"/>
                <w:sz w:val="22"/>
                <w:szCs w:val="24"/>
              </w:rPr>
              <w:t>序号</w:t>
            </w:r>
          </w:p>
        </w:tc>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548484" w14:textId="77777777" w:rsidR="0088182B" w:rsidRPr="0088182B" w:rsidRDefault="0088182B" w:rsidP="0088182B">
            <w:pPr>
              <w:rPr>
                <w:rFonts w:hint="eastAsia"/>
                <w:sz w:val="22"/>
                <w:szCs w:val="24"/>
              </w:rPr>
            </w:pPr>
            <w:r w:rsidRPr="0088182B">
              <w:rPr>
                <w:rFonts w:hint="eastAsia"/>
                <w:sz w:val="22"/>
                <w:szCs w:val="24"/>
              </w:rPr>
              <w:t>专业代码</w:t>
            </w:r>
          </w:p>
        </w:tc>
        <w:tc>
          <w:tcPr>
            <w:tcW w:w="2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6C8827" w14:textId="77777777" w:rsidR="0088182B" w:rsidRPr="0088182B" w:rsidRDefault="0088182B" w:rsidP="0088182B">
            <w:pPr>
              <w:rPr>
                <w:rFonts w:hint="eastAsia"/>
                <w:sz w:val="22"/>
                <w:szCs w:val="24"/>
              </w:rPr>
            </w:pPr>
            <w:r w:rsidRPr="0088182B">
              <w:rPr>
                <w:rFonts w:hint="eastAsia"/>
                <w:sz w:val="22"/>
                <w:szCs w:val="24"/>
              </w:rPr>
              <w:t>专业名称</w:t>
            </w:r>
          </w:p>
        </w:tc>
        <w:tc>
          <w:tcPr>
            <w:tcW w:w="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B035F4" w14:textId="77777777" w:rsidR="0088182B" w:rsidRPr="0088182B" w:rsidRDefault="0088182B" w:rsidP="0088182B">
            <w:pPr>
              <w:rPr>
                <w:rFonts w:hint="eastAsia"/>
                <w:sz w:val="22"/>
                <w:szCs w:val="24"/>
              </w:rPr>
            </w:pPr>
            <w:r w:rsidRPr="0088182B">
              <w:rPr>
                <w:rFonts w:hint="eastAsia"/>
                <w:sz w:val="22"/>
                <w:szCs w:val="24"/>
              </w:rPr>
              <w:t>学制</w:t>
            </w:r>
          </w:p>
        </w:tc>
        <w:tc>
          <w:tcPr>
            <w:tcW w:w="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12C02A" w14:textId="77777777" w:rsidR="0088182B" w:rsidRPr="0088182B" w:rsidRDefault="0088182B" w:rsidP="0088182B">
            <w:pPr>
              <w:rPr>
                <w:rFonts w:hint="eastAsia"/>
                <w:sz w:val="22"/>
                <w:szCs w:val="24"/>
              </w:rPr>
            </w:pPr>
            <w:r w:rsidRPr="0088182B">
              <w:rPr>
                <w:rFonts w:hint="eastAsia"/>
                <w:sz w:val="22"/>
                <w:szCs w:val="24"/>
              </w:rPr>
              <w:t>学习年限</w:t>
            </w:r>
          </w:p>
        </w:tc>
        <w:tc>
          <w:tcPr>
            <w:tcW w:w="12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62BBA9" w14:textId="77777777" w:rsidR="0088182B" w:rsidRPr="0088182B" w:rsidRDefault="0088182B" w:rsidP="0088182B">
            <w:pPr>
              <w:rPr>
                <w:rFonts w:hint="eastAsia"/>
                <w:sz w:val="22"/>
                <w:szCs w:val="24"/>
              </w:rPr>
            </w:pPr>
            <w:r w:rsidRPr="0088182B">
              <w:rPr>
                <w:rFonts w:hint="eastAsia"/>
                <w:sz w:val="22"/>
                <w:szCs w:val="24"/>
              </w:rPr>
              <w:t>科类1（非高考综合改革省份）</w:t>
            </w:r>
          </w:p>
        </w:tc>
        <w:tc>
          <w:tcPr>
            <w:tcW w:w="21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C62945" w14:textId="77777777" w:rsidR="0088182B" w:rsidRPr="0088182B" w:rsidRDefault="0088182B" w:rsidP="0088182B">
            <w:pPr>
              <w:rPr>
                <w:rFonts w:hint="eastAsia"/>
                <w:sz w:val="22"/>
                <w:szCs w:val="24"/>
              </w:rPr>
            </w:pPr>
            <w:r w:rsidRPr="0088182B">
              <w:rPr>
                <w:rFonts w:hint="eastAsia"/>
                <w:sz w:val="22"/>
                <w:szCs w:val="24"/>
              </w:rPr>
              <w:t>种类2（采用3+1+2模式的高考综合改革省份）</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2A24F8" w14:textId="77777777" w:rsidR="0088182B" w:rsidRPr="0088182B" w:rsidRDefault="0088182B" w:rsidP="0088182B">
            <w:pPr>
              <w:rPr>
                <w:rFonts w:hint="eastAsia"/>
                <w:sz w:val="22"/>
                <w:szCs w:val="24"/>
              </w:rPr>
            </w:pPr>
            <w:r w:rsidRPr="0088182B">
              <w:rPr>
                <w:rFonts w:hint="eastAsia"/>
                <w:sz w:val="22"/>
                <w:szCs w:val="24"/>
              </w:rPr>
              <w:t>授予学位门类</w:t>
            </w:r>
          </w:p>
        </w:tc>
        <w:tc>
          <w:tcPr>
            <w:tcW w:w="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D8FCF6" w14:textId="77777777" w:rsidR="0088182B" w:rsidRPr="0088182B" w:rsidRDefault="0088182B" w:rsidP="0088182B">
            <w:pPr>
              <w:rPr>
                <w:rFonts w:hint="eastAsia"/>
                <w:sz w:val="22"/>
                <w:szCs w:val="24"/>
              </w:rPr>
            </w:pPr>
            <w:r w:rsidRPr="0088182B">
              <w:rPr>
                <w:rFonts w:hint="eastAsia"/>
                <w:sz w:val="22"/>
                <w:szCs w:val="24"/>
              </w:rPr>
              <w:t>学费（元/年/生）</w:t>
            </w:r>
          </w:p>
        </w:tc>
      </w:tr>
      <w:tr w:rsidR="0088182B" w:rsidRPr="0088182B" w14:paraId="35BCBBAE" w14:textId="77777777" w:rsidTr="0088182B">
        <w:trPr>
          <w:trHeight w:val="357"/>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3FE1E4" w14:textId="77777777" w:rsidR="0088182B" w:rsidRPr="0088182B" w:rsidRDefault="0088182B" w:rsidP="0088182B">
            <w:pPr>
              <w:rPr>
                <w:rFonts w:hint="eastAsia"/>
                <w:sz w:val="22"/>
                <w:szCs w:val="24"/>
              </w:rPr>
            </w:pPr>
            <w:r w:rsidRPr="0088182B">
              <w:rPr>
                <w:rFonts w:hint="eastAsia"/>
                <w:sz w:val="22"/>
                <w:szCs w:val="24"/>
              </w:rPr>
              <w:t>1</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C9A245" w14:textId="77777777" w:rsidR="0088182B" w:rsidRPr="0088182B" w:rsidRDefault="0088182B" w:rsidP="0088182B">
            <w:pPr>
              <w:rPr>
                <w:rFonts w:hint="eastAsia"/>
                <w:sz w:val="22"/>
                <w:szCs w:val="24"/>
              </w:rPr>
            </w:pPr>
            <w:r w:rsidRPr="0088182B">
              <w:rPr>
                <w:rFonts w:hint="eastAsia"/>
                <w:sz w:val="22"/>
                <w:szCs w:val="24"/>
              </w:rPr>
              <w:t>500105</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6324FB" w14:textId="77777777" w:rsidR="0088182B" w:rsidRPr="0088182B" w:rsidRDefault="0088182B" w:rsidP="0088182B">
            <w:pPr>
              <w:rPr>
                <w:rFonts w:hint="eastAsia"/>
                <w:sz w:val="22"/>
                <w:szCs w:val="24"/>
              </w:rPr>
            </w:pPr>
            <w:r w:rsidRPr="0088182B">
              <w:rPr>
                <w:rFonts w:hint="eastAsia"/>
                <w:sz w:val="22"/>
                <w:szCs w:val="24"/>
              </w:rPr>
              <w:t>铁道机车运用与维护</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8E8AF3"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7556FC"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96B8B2"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85283"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C2613A"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18CEA7"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6AEF60F3"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78C1FA" w14:textId="77777777" w:rsidR="0088182B" w:rsidRPr="0088182B" w:rsidRDefault="0088182B" w:rsidP="0088182B">
            <w:pPr>
              <w:rPr>
                <w:rFonts w:hint="eastAsia"/>
                <w:sz w:val="22"/>
                <w:szCs w:val="24"/>
              </w:rPr>
            </w:pPr>
            <w:r w:rsidRPr="0088182B">
              <w:rPr>
                <w:rFonts w:hint="eastAsia"/>
                <w:sz w:val="22"/>
                <w:szCs w:val="24"/>
              </w:rPr>
              <w:t>2</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B65D66" w14:textId="77777777" w:rsidR="0088182B" w:rsidRPr="0088182B" w:rsidRDefault="0088182B" w:rsidP="0088182B">
            <w:pPr>
              <w:rPr>
                <w:rFonts w:hint="eastAsia"/>
                <w:sz w:val="22"/>
                <w:szCs w:val="24"/>
              </w:rPr>
            </w:pPr>
            <w:r w:rsidRPr="0088182B">
              <w:rPr>
                <w:rFonts w:hint="eastAsia"/>
                <w:sz w:val="22"/>
                <w:szCs w:val="24"/>
              </w:rPr>
              <w:t>500106</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29FA21" w14:textId="77777777" w:rsidR="0088182B" w:rsidRPr="0088182B" w:rsidRDefault="0088182B" w:rsidP="0088182B">
            <w:pPr>
              <w:rPr>
                <w:rFonts w:hint="eastAsia"/>
                <w:sz w:val="22"/>
                <w:szCs w:val="24"/>
              </w:rPr>
            </w:pPr>
            <w:r w:rsidRPr="0088182B">
              <w:rPr>
                <w:rFonts w:hint="eastAsia"/>
                <w:sz w:val="22"/>
                <w:szCs w:val="24"/>
              </w:rPr>
              <w:t>铁道车辆技术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6DA94A"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046BE7"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AC45AC"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F9BFA2"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399620"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410F28"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0A906622"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6727EF" w14:textId="77777777" w:rsidR="0088182B" w:rsidRPr="0088182B" w:rsidRDefault="0088182B" w:rsidP="0088182B">
            <w:pPr>
              <w:rPr>
                <w:rFonts w:hint="eastAsia"/>
                <w:sz w:val="22"/>
                <w:szCs w:val="24"/>
              </w:rPr>
            </w:pPr>
            <w:r w:rsidRPr="0088182B">
              <w:rPr>
                <w:rFonts w:hint="eastAsia"/>
                <w:sz w:val="22"/>
                <w:szCs w:val="24"/>
              </w:rPr>
              <w:t>3</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73FE21" w14:textId="77777777" w:rsidR="0088182B" w:rsidRPr="0088182B" w:rsidRDefault="0088182B" w:rsidP="0088182B">
            <w:pPr>
              <w:rPr>
                <w:rFonts w:hint="eastAsia"/>
                <w:sz w:val="22"/>
                <w:szCs w:val="24"/>
              </w:rPr>
            </w:pPr>
            <w:r w:rsidRPr="0088182B">
              <w:rPr>
                <w:rFonts w:hint="eastAsia"/>
                <w:sz w:val="22"/>
                <w:szCs w:val="24"/>
              </w:rPr>
              <w:t>500108</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E8E6AC" w14:textId="77777777" w:rsidR="0088182B" w:rsidRPr="0088182B" w:rsidRDefault="0088182B" w:rsidP="0088182B">
            <w:pPr>
              <w:rPr>
                <w:rFonts w:hint="eastAsia"/>
                <w:sz w:val="22"/>
                <w:szCs w:val="24"/>
              </w:rPr>
            </w:pPr>
            <w:r w:rsidRPr="0088182B">
              <w:rPr>
                <w:rFonts w:hint="eastAsia"/>
                <w:sz w:val="22"/>
                <w:szCs w:val="24"/>
              </w:rPr>
              <w:t>动车组检修技术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E60E2F"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BACF4E"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AFBFF2"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63943B"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3A9C3C"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888CDA"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33F246F2"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AADF25" w14:textId="77777777" w:rsidR="0088182B" w:rsidRPr="0088182B" w:rsidRDefault="0088182B" w:rsidP="0088182B">
            <w:pPr>
              <w:rPr>
                <w:rFonts w:hint="eastAsia"/>
                <w:sz w:val="22"/>
                <w:szCs w:val="24"/>
              </w:rPr>
            </w:pPr>
            <w:r w:rsidRPr="0088182B">
              <w:rPr>
                <w:rFonts w:hint="eastAsia"/>
                <w:sz w:val="22"/>
                <w:szCs w:val="24"/>
              </w:rPr>
              <w:t>4</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3F8282" w14:textId="77777777" w:rsidR="0088182B" w:rsidRPr="0088182B" w:rsidRDefault="0088182B" w:rsidP="0088182B">
            <w:pPr>
              <w:rPr>
                <w:rFonts w:hint="eastAsia"/>
                <w:sz w:val="22"/>
                <w:szCs w:val="24"/>
              </w:rPr>
            </w:pPr>
            <w:r w:rsidRPr="0088182B">
              <w:rPr>
                <w:rFonts w:hint="eastAsia"/>
                <w:sz w:val="22"/>
                <w:szCs w:val="24"/>
              </w:rPr>
              <w:t>500602</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7E7691" w14:textId="77777777" w:rsidR="0088182B" w:rsidRPr="0088182B" w:rsidRDefault="0088182B" w:rsidP="0088182B">
            <w:pPr>
              <w:rPr>
                <w:rFonts w:hint="eastAsia"/>
                <w:sz w:val="22"/>
                <w:szCs w:val="24"/>
              </w:rPr>
            </w:pPr>
            <w:r w:rsidRPr="0088182B">
              <w:rPr>
                <w:rFonts w:hint="eastAsia"/>
                <w:sz w:val="22"/>
                <w:szCs w:val="24"/>
              </w:rPr>
              <w:t>城市轨道车辆应用技术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975B24"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902BFA"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F3DCA1"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63D8EB"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856D57"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C05E67"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5F4B9C6A"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88E39" w14:textId="77777777" w:rsidR="0088182B" w:rsidRPr="0088182B" w:rsidRDefault="0088182B" w:rsidP="0088182B">
            <w:pPr>
              <w:rPr>
                <w:rFonts w:hint="eastAsia"/>
                <w:sz w:val="22"/>
                <w:szCs w:val="24"/>
              </w:rPr>
            </w:pPr>
            <w:r w:rsidRPr="0088182B">
              <w:rPr>
                <w:rFonts w:hint="eastAsia"/>
                <w:sz w:val="22"/>
                <w:szCs w:val="24"/>
              </w:rPr>
              <w:t>5</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951885" w14:textId="77777777" w:rsidR="0088182B" w:rsidRPr="0088182B" w:rsidRDefault="0088182B" w:rsidP="0088182B">
            <w:pPr>
              <w:rPr>
                <w:rFonts w:hint="eastAsia"/>
                <w:sz w:val="22"/>
                <w:szCs w:val="24"/>
              </w:rPr>
            </w:pPr>
            <w:r w:rsidRPr="0088182B">
              <w:rPr>
                <w:rFonts w:hint="eastAsia"/>
                <w:sz w:val="22"/>
                <w:szCs w:val="24"/>
              </w:rPr>
              <w:t>460104</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DA6AE1" w14:textId="77777777" w:rsidR="0088182B" w:rsidRPr="0088182B" w:rsidRDefault="0088182B" w:rsidP="0088182B">
            <w:pPr>
              <w:rPr>
                <w:rFonts w:hint="eastAsia"/>
                <w:sz w:val="22"/>
                <w:szCs w:val="24"/>
              </w:rPr>
            </w:pPr>
            <w:r w:rsidRPr="0088182B">
              <w:rPr>
                <w:rFonts w:hint="eastAsia"/>
                <w:sz w:val="22"/>
                <w:szCs w:val="24"/>
              </w:rPr>
              <w:t>机械制造及自动化</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42F4EE"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BB3B55"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E002CB"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D81A8F"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7FC0AE"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0FC029"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26C3B20F"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BC7F32" w14:textId="77777777" w:rsidR="0088182B" w:rsidRPr="0088182B" w:rsidRDefault="0088182B" w:rsidP="0088182B">
            <w:pPr>
              <w:rPr>
                <w:rFonts w:hint="eastAsia"/>
                <w:sz w:val="22"/>
                <w:szCs w:val="24"/>
              </w:rPr>
            </w:pPr>
            <w:r w:rsidRPr="0088182B">
              <w:rPr>
                <w:rFonts w:hint="eastAsia"/>
                <w:sz w:val="22"/>
                <w:szCs w:val="24"/>
              </w:rPr>
              <w:t>6</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68A88F" w14:textId="77777777" w:rsidR="0088182B" w:rsidRPr="0088182B" w:rsidRDefault="0088182B" w:rsidP="0088182B">
            <w:pPr>
              <w:rPr>
                <w:rFonts w:hint="eastAsia"/>
                <w:sz w:val="22"/>
                <w:szCs w:val="24"/>
              </w:rPr>
            </w:pPr>
            <w:r w:rsidRPr="0088182B">
              <w:rPr>
                <w:rFonts w:hint="eastAsia"/>
                <w:sz w:val="22"/>
                <w:szCs w:val="24"/>
              </w:rPr>
              <w:t>460104</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17587A" w14:textId="77777777" w:rsidR="0088182B" w:rsidRPr="0088182B" w:rsidRDefault="0088182B" w:rsidP="0088182B">
            <w:pPr>
              <w:rPr>
                <w:rFonts w:hint="eastAsia"/>
                <w:sz w:val="22"/>
                <w:szCs w:val="24"/>
              </w:rPr>
            </w:pPr>
            <w:r w:rsidRPr="0088182B">
              <w:rPr>
                <w:rFonts w:hint="eastAsia"/>
                <w:sz w:val="22"/>
                <w:szCs w:val="24"/>
              </w:rPr>
              <w:t>机械制造及自动化</w:t>
            </w:r>
          </w:p>
          <w:p w14:paraId="60AA3B0D" w14:textId="77777777" w:rsidR="0088182B" w:rsidRPr="0088182B" w:rsidRDefault="0088182B" w:rsidP="0088182B">
            <w:pPr>
              <w:rPr>
                <w:rFonts w:hint="eastAsia"/>
                <w:sz w:val="22"/>
                <w:szCs w:val="24"/>
              </w:rPr>
            </w:pPr>
            <w:r w:rsidRPr="0088182B">
              <w:rPr>
                <w:rFonts w:hint="eastAsia"/>
                <w:sz w:val="22"/>
                <w:szCs w:val="24"/>
              </w:rPr>
              <w:t>（智能辊压技术方向）</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A84FF0"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0FB1CF"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252359"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C9DC4F"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15876A"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F89046"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2B837606"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92C11E" w14:textId="77777777" w:rsidR="0088182B" w:rsidRPr="0088182B" w:rsidRDefault="0088182B" w:rsidP="0088182B">
            <w:pPr>
              <w:rPr>
                <w:rFonts w:hint="eastAsia"/>
                <w:sz w:val="22"/>
                <w:szCs w:val="24"/>
              </w:rPr>
            </w:pPr>
            <w:r w:rsidRPr="0088182B">
              <w:rPr>
                <w:rFonts w:hint="eastAsia"/>
                <w:sz w:val="22"/>
                <w:szCs w:val="24"/>
              </w:rPr>
              <w:t>7</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07634E" w14:textId="77777777" w:rsidR="0088182B" w:rsidRPr="0088182B" w:rsidRDefault="0088182B" w:rsidP="0088182B">
            <w:pPr>
              <w:rPr>
                <w:rFonts w:hint="eastAsia"/>
                <w:sz w:val="22"/>
                <w:szCs w:val="24"/>
              </w:rPr>
            </w:pPr>
            <w:r w:rsidRPr="0088182B">
              <w:rPr>
                <w:rFonts w:hint="eastAsia"/>
                <w:sz w:val="22"/>
                <w:szCs w:val="24"/>
              </w:rPr>
              <w:t>500104</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798525" w14:textId="77777777" w:rsidR="0088182B" w:rsidRPr="0088182B" w:rsidRDefault="0088182B" w:rsidP="0088182B">
            <w:pPr>
              <w:rPr>
                <w:rFonts w:hint="eastAsia"/>
                <w:sz w:val="22"/>
                <w:szCs w:val="24"/>
              </w:rPr>
            </w:pPr>
            <w:r w:rsidRPr="0088182B">
              <w:rPr>
                <w:rFonts w:hint="eastAsia"/>
                <w:sz w:val="22"/>
                <w:szCs w:val="24"/>
              </w:rPr>
              <w:t>铁道养路机械应用技术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F5C62A"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C01E69"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5B843B"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C75FE"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w:t>
            </w:r>
            <w:r w:rsidRPr="0088182B">
              <w:rPr>
                <w:rFonts w:hint="eastAsia"/>
                <w:sz w:val="22"/>
                <w:szCs w:val="24"/>
              </w:rPr>
              <w:lastRenderedPageBreak/>
              <w:t>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7771B5" w14:textId="77777777" w:rsidR="0088182B" w:rsidRPr="0088182B" w:rsidRDefault="0088182B" w:rsidP="0088182B">
            <w:pPr>
              <w:rPr>
                <w:rFonts w:hint="eastAsia"/>
                <w:sz w:val="22"/>
                <w:szCs w:val="24"/>
              </w:rPr>
            </w:pPr>
            <w:r w:rsidRPr="0088182B">
              <w:rPr>
                <w:rFonts w:hint="eastAsia"/>
                <w:sz w:val="22"/>
                <w:szCs w:val="24"/>
              </w:rPr>
              <w:lastRenderedPageBreak/>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51FDD3"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78B1F1AC"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538D15" w14:textId="77777777" w:rsidR="0088182B" w:rsidRPr="0088182B" w:rsidRDefault="0088182B" w:rsidP="0088182B">
            <w:pPr>
              <w:rPr>
                <w:rFonts w:hint="eastAsia"/>
                <w:sz w:val="22"/>
                <w:szCs w:val="24"/>
              </w:rPr>
            </w:pPr>
            <w:r w:rsidRPr="0088182B">
              <w:rPr>
                <w:rFonts w:hint="eastAsia"/>
                <w:sz w:val="22"/>
                <w:szCs w:val="24"/>
              </w:rPr>
              <w:t>8</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5854B7" w14:textId="77777777" w:rsidR="0088182B" w:rsidRPr="0088182B" w:rsidRDefault="0088182B" w:rsidP="0088182B">
            <w:pPr>
              <w:rPr>
                <w:rFonts w:hint="eastAsia"/>
                <w:sz w:val="22"/>
                <w:szCs w:val="24"/>
              </w:rPr>
            </w:pPr>
            <w:r w:rsidRPr="0088182B">
              <w:rPr>
                <w:rFonts w:hint="eastAsia"/>
                <w:sz w:val="22"/>
                <w:szCs w:val="24"/>
              </w:rPr>
              <w:t>460110</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B6D483" w14:textId="77777777" w:rsidR="0088182B" w:rsidRPr="0088182B" w:rsidRDefault="0088182B" w:rsidP="0088182B">
            <w:pPr>
              <w:rPr>
                <w:rFonts w:hint="eastAsia"/>
                <w:sz w:val="22"/>
                <w:szCs w:val="24"/>
              </w:rPr>
            </w:pPr>
            <w:r w:rsidRPr="0088182B">
              <w:rPr>
                <w:rFonts w:hint="eastAsia"/>
                <w:sz w:val="22"/>
                <w:szCs w:val="24"/>
              </w:rPr>
              <w:t>智能焊接技术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036BDF"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4E3262"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EFDAC7"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A8E3D4"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390632"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AF7F42"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259503BE"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91467F" w14:textId="77777777" w:rsidR="0088182B" w:rsidRPr="0088182B" w:rsidRDefault="0088182B" w:rsidP="0088182B">
            <w:pPr>
              <w:rPr>
                <w:rFonts w:hint="eastAsia"/>
                <w:sz w:val="22"/>
                <w:szCs w:val="24"/>
              </w:rPr>
            </w:pPr>
            <w:r w:rsidRPr="0088182B">
              <w:rPr>
                <w:rFonts w:hint="eastAsia"/>
                <w:sz w:val="22"/>
                <w:szCs w:val="24"/>
              </w:rPr>
              <w:t>9</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4A6F73" w14:textId="77777777" w:rsidR="0088182B" w:rsidRPr="0088182B" w:rsidRDefault="0088182B" w:rsidP="0088182B">
            <w:pPr>
              <w:rPr>
                <w:rFonts w:hint="eastAsia"/>
                <w:sz w:val="22"/>
                <w:szCs w:val="24"/>
              </w:rPr>
            </w:pPr>
            <w:r w:rsidRPr="0088182B">
              <w:rPr>
                <w:rFonts w:hint="eastAsia"/>
                <w:sz w:val="22"/>
                <w:szCs w:val="24"/>
              </w:rPr>
              <w:t>460120</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A2452D" w14:textId="77777777" w:rsidR="0088182B" w:rsidRPr="0088182B" w:rsidRDefault="0088182B" w:rsidP="0088182B">
            <w:pPr>
              <w:rPr>
                <w:rFonts w:hint="eastAsia"/>
                <w:sz w:val="22"/>
                <w:szCs w:val="24"/>
              </w:rPr>
            </w:pPr>
            <w:r w:rsidRPr="0088182B">
              <w:rPr>
                <w:rFonts w:hint="eastAsia"/>
                <w:sz w:val="22"/>
                <w:szCs w:val="24"/>
              </w:rPr>
              <w:t>理化测试与质检技术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44A43F"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5DB0A5"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4E86C8"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955C28"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FD3888"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6E969E"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653CB3EF"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BD496B" w14:textId="77777777" w:rsidR="0088182B" w:rsidRPr="0088182B" w:rsidRDefault="0088182B" w:rsidP="0088182B">
            <w:pPr>
              <w:rPr>
                <w:rFonts w:hint="eastAsia"/>
                <w:sz w:val="22"/>
                <w:szCs w:val="24"/>
              </w:rPr>
            </w:pPr>
            <w:r w:rsidRPr="0088182B">
              <w:rPr>
                <w:rFonts w:hint="eastAsia"/>
                <w:sz w:val="22"/>
                <w:szCs w:val="24"/>
              </w:rPr>
              <w:t>10</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66CF4" w14:textId="77777777" w:rsidR="0088182B" w:rsidRPr="0088182B" w:rsidRDefault="0088182B" w:rsidP="0088182B">
            <w:pPr>
              <w:rPr>
                <w:rFonts w:hint="eastAsia"/>
                <w:sz w:val="22"/>
                <w:szCs w:val="24"/>
              </w:rPr>
            </w:pPr>
            <w:r w:rsidRPr="0088182B">
              <w:rPr>
                <w:rFonts w:hint="eastAsia"/>
                <w:sz w:val="22"/>
                <w:szCs w:val="24"/>
              </w:rPr>
              <w:t>460103</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7EB9BC" w14:textId="77777777" w:rsidR="0088182B" w:rsidRPr="0088182B" w:rsidRDefault="0088182B" w:rsidP="0088182B">
            <w:pPr>
              <w:rPr>
                <w:rFonts w:hint="eastAsia"/>
                <w:sz w:val="22"/>
                <w:szCs w:val="24"/>
              </w:rPr>
            </w:pPr>
            <w:r w:rsidRPr="0088182B">
              <w:rPr>
                <w:rFonts w:hint="eastAsia"/>
                <w:sz w:val="22"/>
                <w:szCs w:val="24"/>
              </w:rPr>
              <w:t>数控技术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A84D1F"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A36058"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B4181E"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0DEC05"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2473B4"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778BD7"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6F7EC1AA"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CFC930" w14:textId="77777777" w:rsidR="0088182B" w:rsidRPr="0088182B" w:rsidRDefault="0088182B" w:rsidP="0088182B">
            <w:pPr>
              <w:rPr>
                <w:rFonts w:hint="eastAsia"/>
                <w:sz w:val="22"/>
                <w:szCs w:val="24"/>
              </w:rPr>
            </w:pPr>
            <w:r w:rsidRPr="0088182B">
              <w:rPr>
                <w:rFonts w:hint="eastAsia"/>
                <w:sz w:val="22"/>
                <w:szCs w:val="24"/>
              </w:rPr>
              <w:t>11</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662FD3" w14:textId="77777777" w:rsidR="0088182B" w:rsidRPr="0088182B" w:rsidRDefault="0088182B" w:rsidP="0088182B">
            <w:pPr>
              <w:rPr>
                <w:rFonts w:hint="eastAsia"/>
                <w:sz w:val="22"/>
                <w:szCs w:val="24"/>
              </w:rPr>
            </w:pPr>
            <w:r w:rsidRPr="0088182B">
              <w:rPr>
                <w:rFonts w:hint="eastAsia"/>
                <w:sz w:val="22"/>
                <w:szCs w:val="24"/>
              </w:rPr>
              <w:t>460201</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456F04" w14:textId="77777777" w:rsidR="0088182B" w:rsidRPr="0088182B" w:rsidRDefault="0088182B" w:rsidP="0088182B">
            <w:pPr>
              <w:rPr>
                <w:rFonts w:hint="eastAsia"/>
                <w:sz w:val="22"/>
                <w:szCs w:val="24"/>
              </w:rPr>
            </w:pPr>
            <w:r w:rsidRPr="0088182B">
              <w:rPr>
                <w:rFonts w:hint="eastAsia"/>
                <w:sz w:val="22"/>
                <w:szCs w:val="24"/>
              </w:rPr>
              <w:t>智能制造装备技术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C0E398"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E7EA81"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1C17C0"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C80620"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9FF0AF"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E15B77"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74247F08"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D88400" w14:textId="77777777" w:rsidR="0088182B" w:rsidRPr="0088182B" w:rsidRDefault="0088182B" w:rsidP="0088182B">
            <w:pPr>
              <w:rPr>
                <w:rFonts w:hint="eastAsia"/>
                <w:sz w:val="22"/>
                <w:szCs w:val="24"/>
              </w:rPr>
            </w:pPr>
            <w:r w:rsidRPr="0088182B">
              <w:rPr>
                <w:rFonts w:hint="eastAsia"/>
                <w:sz w:val="22"/>
                <w:szCs w:val="24"/>
              </w:rPr>
              <w:t>12</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4CEDE8" w14:textId="77777777" w:rsidR="0088182B" w:rsidRPr="0088182B" w:rsidRDefault="0088182B" w:rsidP="0088182B">
            <w:pPr>
              <w:rPr>
                <w:rFonts w:hint="eastAsia"/>
                <w:sz w:val="22"/>
                <w:szCs w:val="24"/>
              </w:rPr>
            </w:pPr>
            <w:r w:rsidRPr="0088182B">
              <w:rPr>
                <w:rFonts w:hint="eastAsia"/>
                <w:sz w:val="22"/>
                <w:szCs w:val="24"/>
              </w:rPr>
              <w:t>460113</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4FCB81" w14:textId="77777777" w:rsidR="0088182B" w:rsidRPr="0088182B" w:rsidRDefault="0088182B" w:rsidP="0088182B">
            <w:pPr>
              <w:rPr>
                <w:rFonts w:hint="eastAsia"/>
                <w:sz w:val="22"/>
                <w:szCs w:val="24"/>
              </w:rPr>
            </w:pPr>
            <w:r w:rsidRPr="0088182B">
              <w:rPr>
                <w:rFonts w:hint="eastAsia"/>
                <w:sz w:val="22"/>
                <w:szCs w:val="24"/>
              </w:rPr>
              <w:t>模具设计与制造</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3ECEC2"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8EB979"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6E3E5C"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5B1C60"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5C5742"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8C4449"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60CD5566"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2A3FEE" w14:textId="77777777" w:rsidR="0088182B" w:rsidRPr="0088182B" w:rsidRDefault="0088182B" w:rsidP="0088182B">
            <w:pPr>
              <w:rPr>
                <w:rFonts w:hint="eastAsia"/>
                <w:sz w:val="22"/>
                <w:szCs w:val="24"/>
              </w:rPr>
            </w:pPr>
            <w:r w:rsidRPr="0088182B">
              <w:rPr>
                <w:rFonts w:hint="eastAsia"/>
                <w:sz w:val="22"/>
                <w:szCs w:val="24"/>
              </w:rPr>
              <w:t>13</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E36832" w14:textId="77777777" w:rsidR="0088182B" w:rsidRPr="0088182B" w:rsidRDefault="0088182B" w:rsidP="0088182B">
            <w:pPr>
              <w:rPr>
                <w:rFonts w:hint="eastAsia"/>
                <w:sz w:val="22"/>
                <w:szCs w:val="24"/>
              </w:rPr>
            </w:pPr>
            <w:r w:rsidRPr="0088182B">
              <w:rPr>
                <w:rFonts w:hint="eastAsia"/>
                <w:sz w:val="22"/>
                <w:szCs w:val="24"/>
              </w:rPr>
              <w:t>460301</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214518" w14:textId="77777777" w:rsidR="0088182B" w:rsidRPr="0088182B" w:rsidRDefault="0088182B" w:rsidP="0088182B">
            <w:pPr>
              <w:rPr>
                <w:rFonts w:hint="eastAsia"/>
                <w:sz w:val="22"/>
                <w:szCs w:val="24"/>
              </w:rPr>
            </w:pPr>
            <w:r w:rsidRPr="0088182B">
              <w:rPr>
                <w:rFonts w:hint="eastAsia"/>
                <w:sz w:val="22"/>
                <w:szCs w:val="24"/>
              </w:rPr>
              <w:t>机电一体化技术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64782B"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62EA46"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C28BC5"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78E6A7"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353F3A"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C77481"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407396E3"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521068" w14:textId="77777777" w:rsidR="0088182B" w:rsidRPr="0088182B" w:rsidRDefault="0088182B" w:rsidP="0088182B">
            <w:pPr>
              <w:rPr>
                <w:rFonts w:hint="eastAsia"/>
                <w:sz w:val="22"/>
                <w:szCs w:val="24"/>
              </w:rPr>
            </w:pPr>
            <w:r w:rsidRPr="0088182B">
              <w:rPr>
                <w:rFonts w:hint="eastAsia"/>
                <w:sz w:val="22"/>
                <w:szCs w:val="24"/>
              </w:rPr>
              <w:t>14</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4C4445" w14:textId="77777777" w:rsidR="0088182B" w:rsidRPr="0088182B" w:rsidRDefault="0088182B" w:rsidP="0088182B">
            <w:pPr>
              <w:rPr>
                <w:rFonts w:hint="eastAsia"/>
                <w:sz w:val="22"/>
                <w:szCs w:val="24"/>
              </w:rPr>
            </w:pPr>
            <w:r w:rsidRPr="0088182B">
              <w:rPr>
                <w:rFonts w:hint="eastAsia"/>
                <w:sz w:val="22"/>
                <w:szCs w:val="24"/>
              </w:rPr>
              <w:t>460206</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E3C06B" w14:textId="77777777" w:rsidR="0088182B" w:rsidRPr="0088182B" w:rsidRDefault="0088182B" w:rsidP="0088182B">
            <w:pPr>
              <w:rPr>
                <w:rFonts w:hint="eastAsia"/>
                <w:sz w:val="22"/>
                <w:szCs w:val="24"/>
              </w:rPr>
            </w:pPr>
            <w:r w:rsidRPr="0088182B">
              <w:rPr>
                <w:rFonts w:hint="eastAsia"/>
                <w:sz w:val="22"/>
                <w:szCs w:val="24"/>
              </w:rPr>
              <w:t>电梯工程技术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5988EF"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E71E47"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816163"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81D367"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97F85A"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1F57AF"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5A9C2641"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7052CA" w14:textId="77777777" w:rsidR="0088182B" w:rsidRPr="0088182B" w:rsidRDefault="0088182B" w:rsidP="0088182B">
            <w:pPr>
              <w:rPr>
                <w:rFonts w:hint="eastAsia"/>
                <w:sz w:val="22"/>
                <w:szCs w:val="24"/>
              </w:rPr>
            </w:pPr>
            <w:r w:rsidRPr="0088182B">
              <w:rPr>
                <w:rFonts w:hint="eastAsia"/>
                <w:sz w:val="22"/>
                <w:szCs w:val="24"/>
              </w:rPr>
              <w:t>15</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4DE6F" w14:textId="77777777" w:rsidR="0088182B" w:rsidRPr="0088182B" w:rsidRDefault="0088182B" w:rsidP="0088182B">
            <w:pPr>
              <w:rPr>
                <w:rFonts w:hint="eastAsia"/>
                <w:sz w:val="22"/>
                <w:szCs w:val="24"/>
              </w:rPr>
            </w:pPr>
            <w:r w:rsidRPr="0088182B">
              <w:rPr>
                <w:rFonts w:hint="eastAsia"/>
                <w:sz w:val="22"/>
                <w:szCs w:val="24"/>
              </w:rPr>
              <w:t>460305</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761401" w14:textId="77777777" w:rsidR="0088182B" w:rsidRPr="0088182B" w:rsidRDefault="0088182B" w:rsidP="0088182B">
            <w:pPr>
              <w:rPr>
                <w:rFonts w:hint="eastAsia"/>
                <w:sz w:val="22"/>
                <w:szCs w:val="24"/>
              </w:rPr>
            </w:pPr>
            <w:r w:rsidRPr="0088182B">
              <w:rPr>
                <w:rFonts w:hint="eastAsia"/>
                <w:sz w:val="22"/>
                <w:szCs w:val="24"/>
              </w:rPr>
              <w:t>工业机器人技术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EA2F60"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283484"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73801A"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06183E"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DD0892"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9EA13B"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67B883E3"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7472F1" w14:textId="77777777" w:rsidR="0088182B" w:rsidRPr="0088182B" w:rsidRDefault="0088182B" w:rsidP="0088182B">
            <w:pPr>
              <w:rPr>
                <w:rFonts w:hint="eastAsia"/>
                <w:sz w:val="22"/>
                <w:szCs w:val="24"/>
              </w:rPr>
            </w:pPr>
            <w:r w:rsidRPr="0088182B">
              <w:rPr>
                <w:rFonts w:hint="eastAsia"/>
                <w:sz w:val="22"/>
                <w:szCs w:val="24"/>
              </w:rPr>
              <w:t>16</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6A4D89" w14:textId="77777777" w:rsidR="0088182B" w:rsidRPr="0088182B" w:rsidRDefault="0088182B" w:rsidP="0088182B">
            <w:pPr>
              <w:rPr>
                <w:rFonts w:hint="eastAsia"/>
                <w:sz w:val="22"/>
                <w:szCs w:val="24"/>
              </w:rPr>
            </w:pPr>
            <w:r w:rsidRPr="0088182B">
              <w:rPr>
                <w:rFonts w:hint="eastAsia"/>
                <w:sz w:val="22"/>
                <w:szCs w:val="24"/>
              </w:rPr>
              <w:t>460303</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2D4D46" w14:textId="77777777" w:rsidR="0088182B" w:rsidRPr="0088182B" w:rsidRDefault="0088182B" w:rsidP="0088182B">
            <w:pPr>
              <w:rPr>
                <w:rFonts w:hint="eastAsia"/>
                <w:sz w:val="22"/>
                <w:szCs w:val="24"/>
              </w:rPr>
            </w:pPr>
            <w:r w:rsidRPr="0088182B">
              <w:rPr>
                <w:rFonts w:hint="eastAsia"/>
                <w:sz w:val="22"/>
                <w:szCs w:val="24"/>
              </w:rPr>
              <w:t>智能控制技术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FA3B5E"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C43CD1"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5E1C8E"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7A4C60"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D0E215"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7E05FC"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706A35EA"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A898AC" w14:textId="77777777" w:rsidR="0088182B" w:rsidRPr="0088182B" w:rsidRDefault="0088182B" w:rsidP="0088182B">
            <w:pPr>
              <w:rPr>
                <w:rFonts w:hint="eastAsia"/>
                <w:sz w:val="22"/>
                <w:szCs w:val="24"/>
              </w:rPr>
            </w:pPr>
            <w:r w:rsidRPr="0088182B">
              <w:rPr>
                <w:rFonts w:hint="eastAsia"/>
                <w:sz w:val="22"/>
                <w:szCs w:val="24"/>
              </w:rPr>
              <w:t>17</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F5C5F7" w14:textId="77777777" w:rsidR="0088182B" w:rsidRPr="0088182B" w:rsidRDefault="0088182B" w:rsidP="0088182B">
            <w:pPr>
              <w:rPr>
                <w:rFonts w:hint="eastAsia"/>
                <w:sz w:val="22"/>
                <w:szCs w:val="24"/>
              </w:rPr>
            </w:pPr>
            <w:r w:rsidRPr="0088182B">
              <w:rPr>
                <w:rFonts w:hint="eastAsia"/>
                <w:sz w:val="22"/>
                <w:szCs w:val="24"/>
              </w:rPr>
              <w:t>460306</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B87983" w14:textId="77777777" w:rsidR="0088182B" w:rsidRPr="0088182B" w:rsidRDefault="0088182B" w:rsidP="0088182B">
            <w:pPr>
              <w:rPr>
                <w:rFonts w:hint="eastAsia"/>
                <w:sz w:val="22"/>
                <w:szCs w:val="24"/>
              </w:rPr>
            </w:pPr>
            <w:r w:rsidRPr="0088182B">
              <w:rPr>
                <w:rFonts w:hint="eastAsia"/>
                <w:sz w:val="22"/>
                <w:szCs w:val="24"/>
              </w:rPr>
              <w:t>电气自动化技术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1A55D4"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5B8B8B"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05320E"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5E25C4"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DBB296"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5EEB00"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24C7093A"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A346D2" w14:textId="77777777" w:rsidR="0088182B" w:rsidRPr="0088182B" w:rsidRDefault="0088182B" w:rsidP="0088182B">
            <w:pPr>
              <w:rPr>
                <w:rFonts w:hint="eastAsia"/>
                <w:sz w:val="22"/>
                <w:szCs w:val="24"/>
              </w:rPr>
            </w:pPr>
            <w:r w:rsidRPr="0088182B">
              <w:rPr>
                <w:rFonts w:hint="eastAsia"/>
                <w:sz w:val="22"/>
                <w:szCs w:val="24"/>
              </w:rPr>
              <w:t>18</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E0C705" w14:textId="77777777" w:rsidR="0088182B" w:rsidRPr="0088182B" w:rsidRDefault="0088182B" w:rsidP="0088182B">
            <w:pPr>
              <w:rPr>
                <w:rFonts w:hint="eastAsia"/>
                <w:sz w:val="22"/>
                <w:szCs w:val="24"/>
              </w:rPr>
            </w:pPr>
            <w:r w:rsidRPr="0088182B">
              <w:rPr>
                <w:rFonts w:hint="eastAsia"/>
                <w:sz w:val="22"/>
                <w:szCs w:val="24"/>
              </w:rPr>
              <w:t>500110</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3FF7C2" w14:textId="77777777" w:rsidR="0088182B" w:rsidRPr="0088182B" w:rsidRDefault="0088182B" w:rsidP="0088182B">
            <w:pPr>
              <w:rPr>
                <w:rFonts w:hint="eastAsia"/>
                <w:sz w:val="22"/>
                <w:szCs w:val="24"/>
              </w:rPr>
            </w:pPr>
            <w:r w:rsidRPr="0088182B">
              <w:rPr>
                <w:rFonts w:hint="eastAsia"/>
                <w:sz w:val="22"/>
                <w:szCs w:val="24"/>
              </w:rPr>
              <w:t>铁道信号自动控制</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10D1BA"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4A96FA"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8EB676"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FA84D6"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C6F9E1"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6D1B8E"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05297BF3"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B9CC9E" w14:textId="77777777" w:rsidR="0088182B" w:rsidRPr="0088182B" w:rsidRDefault="0088182B" w:rsidP="0088182B">
            <w:pPr>
              <w:rPr>
                <w:rFonts w:hint="eastAsia"/>
                <w:sz w:val="22"/>
                <w:szCs w:val="24"/>
              </w:rPr>
            </w:pPr>
            <w:r w:rsidRPr="0088182B">
              <w:rPr>
                <w:rFonts w:hint="eastAsia"/>
                <w:sz w:val="22"/>
                <w:szCs w:val="24"/>
              </w:rPr>
              <w:t>19</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EB7502" w14:textId="77777777" w:rsidR="0088182B" w:rsidRPr="0088182B" w:rsidRDefault="0088182B" w:rsidP="0088182B">
            <w:pPr>
              <w:rPr>
                <w:rFonts w:hint="eastAsia"/>
                <w:sz w:val="22"/>
                <w:szCs w:val="24"/>
              </w:rPr>
            </w:pPr>
            <w:r w:rsidRPr="0088182B">
              <w:rPr>
                <w:rFonts w:hint="eastAsia"/>
                <w:sz w:val="22"/>
                <w:szCs w:val="24"/>
              </w:rPr>
              <w:t>500109</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F49CA0" w14:textId="77777777" w:rsidR="0088182B" w:rsidRPr="0088182B" w:rsidRDefault="0088182B" w:rsidP="0088182B">
            <w:pPr>
              <w:rPr>
                <w:rFonts w:hint="eastAsia"/>
                <w:sz w:val="22"/>
                <w:szCs w:val="24"/>
              </w:rPr>
            </w:pPr>
            <w:r w:rsidRPr="0088182B">
              <w:rPr>
                <w:rFonts w:hint="eastAsia"/>
                <w:sz w:val="22"/>
                <w:szCs w:val="24"/>
              </w:rPr>
              <w:t>高速铁路综合维修技术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29A13B"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1B3EFB"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4C0844"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E5CD73"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07B02F"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FEDB23"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64587FF7"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84CF87" w14:textId="77777777" w:rsidR="0088182B" w:rsidRPr="0088182B" w:rsidRDefault="0088182B" w:rsidP="0088182B">
            <w:pPr>
              <w:rPr>
                <w:rFonts w:hint="eastAsia"/>
                <w:sz w:val="22"/>
                <w:szCs w:val="24"/>
              </w:rPr>
            </w:pPr>
            <w:r w:rsidRPr="0088182B">
              <w:rPr>
                <w:rFonts w:hint="eastAsia"/>
                <w:sz w:val="22"/>
                <w:szCs w:val="24"/>
              </w:rPr>
              <w:t>20</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1A3500" w14:textId="77777777" w:rsidR="0088182B" w:rsidRPr="0088182B" w:rsidRDefault="0088182B" w:rsidP="0088182B">
            <w:pPr>
              <w:rPr>
                <w:rFonts w:hint="eastAsia"/>
                <w:sz w:val="22"/>
                <w:szCs w:val="24"/>
              </w:rPr>
            </w:pPr>
            <w:r w:rsidRPr="0088182B">
              <w:rPr>
                <w:rFonts w:hint="eastAsia"/>
                <w:sz w:val="22"/>
                <w:szCs w:val="24"/>
              </w:rPr>
              <w:t>500107</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701B5D" w14:textId="77777777" w:rsidR="0088182B" w:rsidRPr="0088182B" w:rsidRDefault="0088182B" w:rsidP="0088182B">
            <w:pPr>
              <w:rPr>
                <w:rFonts w:hint="eastAsia"/>
                <w:sz w:val="22"/>
                <w:szCs w:val="24"/>
              </w:rPr>
            </w:pPr>
            <w:r w:rsidRPr="0088182B">
              <w:rPr>
                <w:rFonts w:hint="eastAsia"/>
                <w:sz w:val="22"/>
                <w:szCs w:val="24"/>
              </w:rPr>
              <w:t>铁道供电技术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D69AE0"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003FEC"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A0EB37"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6C9CD0"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C88664"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D89852"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2D52F342"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322270" w14:textId="77777777" w:rsidR="0088182B" w:rsidRPr="0088182B" w:rsidRDefault="0088182B" w:rsidP="0088182B">
            <w:pPr>
              <w:rPr>
                <w:rFonts w:hint="eastAsia"/>
                <w:sz w:val="22"/>
                <w:szCs w:val="24"/>
              </w:rPr>
            </w:pPr>
            <w:r w:rsidRPr="0088182B">
              <w:rPr>
                <w:rFonts w:hint="eastAsia"/>
                <w:sz w:val="22"/>
                <w:szCs w:val="24"/>
              </w:rPr>
              <w:t>21</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5FF841" w14:textId="77777777" w:rsidR="0088182B" w:rsidRPr="0088182B" w:rsidRDefault="0088182B" w:rsidP="0088182B">
            <w:pPr>
              <w:rPr>
                <w:rFonts w:hint="eastAsia"/>
                <w:sz w:val="22"/>
                <w:szCs w:val="24"/>
              </w:rPr>
            </w:pPr>
            <w:r w:rsidRPr="0088182B">
              <w:rPr>
                <w:rFonts w:hint="eastAsia"/>
                <w:sz w:val="22"/>
                <w:szCs w:val="24"/>
              </w:rPr>
              <w:t>460204</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C3C017" w14:textId="77777777" w:rsidR="0088182B" w:rsidRPr="0088182B" w:rsidRDefault="0088182B" w:rsidP="0088182B">
            <w:pPr>
              <w:rPr>
                <w:rFonts w:hint="eastAsia"/>
                <w:sz w:val="22"/>
                <w:szCs w:val="24"/>
              </w:rPr>
            </w:pPr>
            <w:r w:rsidRPr="0088182B">
              <w:rPr>
                <w:rFonts w:hint="eastAsia"/>
                <w:sz w:val="22"/>
                <w:szCs w:val="24"/>
              </w:rPr>
              <w:t>新能源装备技术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ACEA1B"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9DC6AD"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DBD5E1"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A8FC78"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EA585F"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4CE0A4"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507D70FB"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4AF23B" w14:textId="77777777" w:rsidR="0088182B" w:rsidRPr="0088182B" w:rsidRDefault="0088182B" w:rsidP="0088182B">
            <w:pPr>
              <w:rPr>
                <w:rFonts w:hint="eastAsia"/>
                <w:sz w:val="22"/>
                <w:szCs w:val="24"/>
              </w:rPr>
            </w:pPr>
            <w:r w:rsidRPr="0088182B">
              <w:rPr>
                <w:rFonts w:hint="eastAsia"/>
                <w:sz w:val="22"/>
                <w:szCs w:val="24"/>
              </w:rPr>
              <w:t>22</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3BB7AB" w14:textId="77777777" w:rsidR="0088182B" w:rsidRPr="0088182B" w:rsidRDefault="0088182B" w:rsidP="0088182B">
            <w:pPr>
              <w:rPr>
                <w:rFonts w:hint="eastAsia"/>
                <w:sz w:val="22"/>
                <w:szCs w:val="24"/>
              </w:rPr>
            </w:pPr>
            <w:r w:rsidRPr="0088182B">
              <w:rPr>
                <w:rFonts w:hint="eastAsia"/>
                <w:sz w:val="22"/>
                <w:szCs w:val="24"/>
              </w:rPr>
              <w:t>510202</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020D16" w14:textId="77777777" w:rsidR="0088182B" w:rsidRPr="0088182B" w:rsidRDefault="0088182B" w:rsidP="0088182B">
            <w:pPr>
              <w:rPr>
                <w:rFonts w:hint="eastAsia"/>
                <w:sz w:val="22"/>
                <w:szCs w:val="24"/>
              </w:rPr>
            </w:pPr>
            <w:r w:rsidRPr="0088182B">
              <w:rPr>
                <w:rFonts w:hint="eastAsia"/>
                <w:sz w:val="22"/>
                <w:szCs w:val="24"/>
              </w:rPr>
              <w:t>计算机网络技术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BCE978"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5590B0"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9C7F97" w14:textId="77777777" w:rsidR="0088182B" w:rsidRPr="0088182B" w:rsidRDefault="0088182B" w:rsidP="0088182B">
            <w:pPr>
              <w:rPr>
                <w:rFonts w:hint="eastAsia"/>
                <w:sz w:val="22"/>
                <w:szCs w:val="24"/>
              </w:rPr>
            </w:pPr>
            <w:r w:rsidRPr="0088182B">
              <w:rPr>
                <w:rFonts w:hint="eastAsia"/>
                <w:sz w:val="22"/>
                <w:szCs w:val="24"/>
              </w:rPr>
              <w:t>文理兼招</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D77A8E"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8563FD"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59C8E9"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650D70E0"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641AF5" w14:textId="77777777" w:rsidR="0088182B" w:rsidRPr="0088182B" w:rsidRDefault="0088182B" w:rsidP="0088182B">
            <w:pPr>
              <w:rPr>
                <w:rFonts w:hint="eastAsia"/>
                <w:sz w:val="22"/>
                <w:szCs w:val="24"/>
              </w:rPr>
            </w:pPr>
            <w:r w:rsidRPr="0088182B">
              <w:rPr>
                <w:rFonts w:hint="eastAsia"/>
                <w:sz w:val="22"/>
                <w:szCs w:val="24"/>
              </w:rPr>
              <w:t>23</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6B17AC" w14:textId="77777777" w:rsidR="0088182B" w:rsidRPr="0088182B" w:rsidRDefault="0088182B" w:rsidP="0088182B">
            <w:pPr>
              <w:rPr>
                <w:rFonts w:hint="eastAsia"/>
                <w:sz w:val="22"/>
                <w:szCs w:val="24"/>
              </w:rPr>
            </w:pPr>
            <w:r w:rsidRPr="0088182B">
              <w:rPr>
                <w:rFonts w:hint="eastAsia"/>
                <w:sz w:val="22"/>
                <w:szCs w:val="24"/>
              </w:rPr>
              <w:t>510215</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780643" w14:textId="77777777" w:rsidR="0088182B" w:rsidRPr="0088182B" w:rsidRDefault="0088182B" w:rsidP="0088182B">
            <w:pPr>
              <w:rPr>
                <w:rFonts w:hint="eastAsia"/>
                <w:sz w:val="22"/>
                <w:szCs w:val="24"/>
              </w:rPr>
            </w:pPr>
            <w:proofErr w:type="gramStart"/>
            <w:r w:rsidRPr="0088182B">
              <w:rPr>
                <w:rFonts w:hint="eastAsia"/>
                <w:sz w:val="22"/>
                <w:szCs w:val="24"/>
              </w:rPr>
              <w:t>动漫制作</w:t>
            </w:r>
            <w:proofErr w:type="gramEnd"/>
            <w:r w:rsidRPr="0088182B">
              <w:rPr>
                <w:rFonts w:hint="eastAsia"/>
                <w:sz w:val="22"/>
                <w:szCs w:val="24"/>
              </w:rPr>
              <w:t>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951DF1"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AA8C15"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CCB9D2" w14:textId="77777777" w:rsidR="0088182B" w:rsidRPr="0088182B" w:rsidRDefault="0088182B" w:rsidP="0088182B">
            <w:pPr>
              <w:rPr>
                <w:rFonts w:hint="eastAsia"/>
                <w:sz w:val="22"/>
                <w:szCs w:val="24"/>
              </w:rPr>
            </w:pPr>
            <w:r w:rsidRPr="0088182B">
              <w:rPr>
                <w:rFonts w:hint="eastAsia"/>
                <w:sz w:val="22"/>
                <w:szCs w:val="24"/>
              </w:rPr>
              <w:t>文理兼招</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01B655"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BCBD43"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B579C5"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46A62CB5"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B03A62" w14:textId="77777777" w:rsidR="0088182B" w:rsidRPr="0088182B" w:rsidRDefault="0088182B" w:rsidP="0088182B">
            <w:pPr>
              <w:rPr>
                <w:rFonts w:hint="eastAsia"/>
                <w:sz w:val="22"/>
                <w:szCs w:val="24"/>
              </w:rPr>
            </w:pPr>
            <w:r w:rsidRPr="0088182B">
              <w:rPr>
                <w:rFonts w:hint="eastAsia"/>
                <w:sz w:val="22"/>
                <w:szCs w:val="24"/>
              </w:rPr>
              <w:t>24</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BCA8DB" w14:textId="77777777" w:rsidR="0088182B" w:rsidRPr="0088182B" w:rsidRDefault="0088182B" w:rsidP="0088182B">
            <w:pPr>
              <w:rPr>
                <w:rFonts w:hint="eastAsia"/>
                <w:sz w:val="22"/>
                <w:szCs w:val="24"/>
              </w:rPr>
            </w:pPr>
            <w:r w:rsidRPr="0088182B">
              <w:rPr>
                <w:rFonts w:hint="eastAsia"/>
                <w:sz w:val="22"/>
                <w:szCs w:val="24"/>
              </w:rPr>
              <w:t>510102</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A69892" w14:textId="77777777" w:rsidR="0088182B" w:rsidRPr="0088182B" w:rsidRDefault="0088182B" w:rsidP="0088182B">
            <w:pPr>
              <w:rPr>
                <w:rFonts w:hint="eastAsia"/>
                <w:sz w:val="22"/>
                <w:szCs w:val="24"/>
              </w:rPr>
            </w:pPr>
            <w:r w:rsidRPr="0088182B">
              <w:rPr>
                <w:rFonts w:hint="eastAsia"/>
                <w:sz w:val="22"/>
                <w:szCs w:val="24"/>
              </w:rPr>
              <w:t>物联网应用技术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381006"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CBA119"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F04401" w14:textId="77777777" w:rsidR="0088182B" w:rsidRPr="0088182B" w:rsidRDefault="0088182B" w:rsidP="0088182B">
            <w:pPr>
              <w:rPr>
                <w:rFonts w:hint="eastAsia"/>
                <w:sz w:val="22"/>
                <w:szCs w:val="24"/>
              </w:rPr>
            </w:pPr>
            <w:r w:rsidRPr="0088182B">
              <w:rPr>
                <w:rFonts w:hint="eastAsia"/>
                <w:sz w:val="22"/>
                <w:szCs w:val="24"/>
              </w:rPr>
              <w:t>文理兼招</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6DA106"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C721AC"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6389B1"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62D0E9E2"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0DFAAF" w14:textId="77777777" w:rsidR="0088182B" w:rsidRPr="0088182B" w:rsidRDefault="0088182B" w:rsidP="0088182B">
            <w:pPr>
              <w:rPr>
                <w:rFonts w:hint="eastAsia"/>
                <w:sz w:val="22"/>
                <w:szCs w:val="24"/>
              </w:rPr>
            </w:pPr>
            <w:r w:rsidRPr="0088182B">
              <w:rPr>
                <w:rFonts w:hint="eastAsia"/>
                <w:sz w:val="22"/>
                <w:szCs w:val="24"/>
              </w:rPr>
              <w:t>25</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571118" w14:textId="77777777" w:rsidR="0088182B" w:rsidRPr="0088182B" w:rsidRDefault="0088182B" w:rsidP="0088182B">
            <w:pPr>
              <w:rPr>
                <w:rFonts w:hint="eastAsia"/>
                <w:sz w:val="22"/>
                <w:szCs w:val="24"/>
              </w:rPr>
            </w:pPr>
            <w:r w:rsidRPr="0088182B">
              <w:rPr>
                <w:rFonts w:hint="eastAsia"/>
                <w:sz w:val="22"/>
                <w:szCs w:val="24"/>
              </w:rPr>
              <w:t>500112</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37B9EF" w14:textId="77777777" w:rsidR="0088182B" w:rsidRPr="0088182B" w:rsidRDefault="0088182B" w:rsidP="0088182B">
            <w:pPr>
              <w:rPr>
                <w:rFonts w:hint="eastAsia"/>
                <w:sz w:val="22"/>
                <w:szCs w:val="24"/>
              </w:rPr>
            </w:pPr>
            <w:r w:rsidRPr="0088182B">
              <w:rPr>
                <w:rFonts w:hint="eastAsia"/>
                <w:sz w:val="22"/>
                <w:szCs w:val="24"/>
              </w:rPr>
              <w:t>铁道交通运营管理</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E4D519"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D000AB"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B658C5" w14:textId="77777777" w:rsidR="0088182B" w:rsidRPr="0088182B" w:rsidRDefault="0088182B" w:rsidP="0088182B">
            <w:pPr>
              <w:rPr>
                <w:rFonts w:hint="eastAsia"/>
                <w:sz w:val="22"/>
                <w:szCs w:val="24"/>
              </w:rPr>
            </w:pPr>
            <w:r w:rsidRPr="0088182B">
              <w:rPr>
                <w:rFonts w:hint="eastAsia"/>
                <w:sz w:val="22"/>
                <w:szCs w:val="24"/>
              </w:rPr>
              <w:t>文理兼招</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783D54"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D5AF74"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B903BA"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400CE9E6"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A971D9" w14:textId="77777777" w:rsidR="0088182B" w:rsidRPr="0088182B" w:rsidRDefault="0088182B" w:rsidP="0088182B">
            <w:pPr>
              <w:rPr>
                <w:rFonts w:hint="eastAsia"/>
                <w:sz w:val="22"/>
                <w:szCs w:val="24"/>
              </w:rPr>
            </w:pPr>
            <w:r w:rsidRPr="0088182B">
              <w:rPr>
                <w:rFonts w:hint="eastAsia"/>
                <w:sz w:val="22"/>
                <w:szCs w:val="24"/>
              </w:rPr>
              <w:t>26</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815725" w14:textId="77777777" w:rsidR="0088182B" w:rsidRPr="0088182B" w:rsidRDefault="0088182B" w:rsidP="0088182B">
            <w:pPr>
              <w:rPr>
                <w:rFonts w:hint="eastAsia"/>
                <w:sz w:val="22"/>
                <w:szCs w:val="24"/>
              </w:rPr>
            </w:pPr>
            <w:r w:rsidRPr="0088182B">
              <w:rPr>
                <w:rFonts w:hint="eastAsia"/>
                <w:sz w:val="22"/>
                <w:szCs w:val="24"/>
              </w:rPr>
              <w:t>530802</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F8DA97" w14:textId="77777777" w:rsidR="0088182B" w:rsidRPr="0088182B" w:rsidRDefault="0088182B" w:rsidP="0088182B">
            <w:pPr>
              <w:rPr>
                <w:rFonts w:hint="eastAsia"/>
                <w:sz w:val="22"/>
                <w:szCs w:val="24"/>
              </w:rPr>
            </w:pPr>
            <w:r w:rsidRPr="0088182B">
              <w:rPr>
                <w:rFonts w:hint="eastAsia"/>
                <w:sz w:val="22"/>
                <w:szCs w:val="24"/>
              </w:rPr>
              <w:t>现代物流管理</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E6BCE1"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E8DE7A"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ABC6E2" w14:textId="77777777" w:rsidR="0088182B" w:rsidRPr="0088182B" w:rsidRDefault="0088182B" w:rsidP="0088182B">
            <w:pPr>
              <w:rPr>
                <w:rFonts w:hint="eastAsia"/>
                <w:sz w:val="22"/>
                <w:szCs w:val="24"/>
              </w:rPr>
            </w:pPr>
            <w:r w:rsidRPr="0088182B">
              <w:rPr>
                <w:rFonts w:hint="eastAsia"/>
                <w:sz w:val="22"/>
                <w:szCs w:val="24"/>
              </w:rPr>
              <w:t>文理兼招</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F9C0C5"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64F1EC"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A1D8F4"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6BCA5BE4"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75ED8D" w14:textId="77777777" w:rsidR="0088182B" w:rsidRPr="0088182B" w:rsidRDefault="0088182B" w:rsidP="0088182B">
            <w:pPr>
              <w:rPr>
                <w:rFonts w:hint="eastAsia"/>
                <w:sz w:val="22"/>
                <w:szCs w:val="24"/>
              </w:rPr>
            </w:pPr>
            <w:r w:rsidRPr="0088182B">
              <w:rPr>
                <w:rFonts w:hint="eastAsia"/>
                <w:sz w:val="22"/>
                <w:szCs w:val="24"/>
              </w:rPr>
              <w:t>27</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2721A0" w14:textId="77777777" w:rsidR="0088182B" w:rsidRPr="0088182B" w:rsidRDefault="0088182B" w:rsidP="0088182B">
            <w:pPr>
              <w:rPr>
                <w:rFonts w:hint="eastAsia"/>
                <w:sz w:val="22"/>
                <w:szCs w:val="24"/>
              </w:rPr>
            </w:pPr>
            <w:r w:rsidRPr="0088182B">
              <w:rPr>
                <w:rFonts w:hint="eastAsia"/>
                <w:sz w:val="22"/>
                <w:szCs w:val="24"/>
              </w:rPr>
              <w:t>530804</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41C413" w14:textId="77777777" w:rsidR="0088182B" w:rsidRPr="0088182B" w:rsidRDefault="0088182B" w:rsidP="0088182B">
            <w:pPr>
              <w:rPr>
                <w:rFonts w:hint="eastAsia"/>
                <w:sz w:val="22"/>
                <w:szCs w:val="24"/>
              </w:rPr>
            </w:pPr>
            <w:r w:rsidRPr="0088182B">
              <w:rPr>
                <w:rFonts w:hint="eastAsia"/>
                <w:sz w:val="22"/>
                <w:szCs w:val="24"/>
              </w:rPr>
              <w:t>铁路物流管理</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0BFBA6"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C1D49D"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06658D" w14:textId="77777777" w:rsidR="0088182B" w:rsidRPr="0088182B" w:rsidRDefault="0088182B" w:rsidP="0088182B">
            <w:pPr>
              <w:rPr>
                <w:rFonts w:hint="eastAsia"/>
                <w:sz w:val="22"/>
                <w:szCs w:val="24"/>
              </w:rPr>
            </w:pPr>
            <w:r w:rsidRPr="0088182B">
              <w:rPr>
                <w:rFonts w:hint="eastAsia"/>
                <w:sz w:val="22"/>
                <w:szCs w:val="24"/>
              </w:rPr>
              <w:t>文理兼招</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7295E3"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ECD9C4"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6B05CC"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45EC70D7"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34328A" w14:textId="77777777" w:rsidR="0088182B" w:rsidRPr="0088182B" w:rsidRDefault="0088182B" w:rsidP="0088182B">
            <w:pPr>
              <w:rPr>
                <w:rFonts w:hint="eastAsia"/>
                <w:sz w:val="22"/>
                <w:szCs w:val="24"/>
              </w:rPr>
            </w:pPr>
            <w:r w:rsidRPr="0088182B">
              <w:rPr>
                <w:rFonts w:hint="eastAsia"/>
                <w:sz w:val="22"/>
                <w:szCs w:val="24"/>
              </w:rPr>
              <w:t>28</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83A395" w14:textId="77777777" w:rsidR="0088182B" w:rsidRPr="0088182B" w:rsidRDefault="0088182B" w:rsidP="0088182B">
            <w:pPr>
              <w:rPr>
                <w:rFonts w:hint="eastAsia"/>
                <w:sz w:val="22"/>
                <w:szCs w:val="24"/>
              </w:rPr>
            </w:pPr>
            <w:r w:rsidRPr="0088182B">
              <w:rPr>
                <w:rFonts w:hint="eastAsia"/>
                <w:sz w:val="22"/>
                <w:szCs w:val="24"/>
              </w:rPr>
              <w:t>510205</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2787F5" w14:textId="77777777" w:rsidR="0088182B" w:rsidRPr="0088182B" w:rsidRDefault="0088182B" w:rsidP="0088182B">
            <w:pPr>
              <w:rPr>
                <w:rFonts w:hint="eastAsia"/>
                <w:sz w:val="22"/>
                <w:szCs w:val="24"/>
              </w:rPr>
            </w:pPr>
            <w:r w:rsidRPr="0088182B">
              <w:rPr>
                <w:rFonts w:hint="eastAsia"/>
                <w:sz w:val="22"/>
                <w:szCs w:val="24"/>
              </w:rPr>
              <w:t>大数据技术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97B35E"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C91689"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724322" w14:textId="77777777" w:rsidR="0088182B" w:rsidRPr="0088182B" w:rsidRDefault="0088182B" w:rsidP="0088182B">
            <w:pPr>
              <w:rPr>
                <w:rFonts w:hint="eastAsia"/>
                <w:sz w:val="22"/>
                <w:szCs w:val="24"/>
              </w:rPr>
            </w:pPr>
            <w:r w:rsidRPr="0088182B">
              <w:rPr>
                <w:rFonts w:hint="eastAsia"/>
                <w:sz w:val="22"/>
                <w:szCs w:val="24"/>
              </w:rPr>
              <w:t>文理兼招</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86667C"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169BE8"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67EC98"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783AE990"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B1B80E" w14:textId="77777777" w:rsidR="0088182B" w:rsidRPr="0088182B" w:rsidRDefault="0088182B" w:rsidP="0088182B">
            <w:pPr>
              <w:rPr>
                <w:rFonts w:hint="eastAsia"/>
                <w:sz w:val="22"/>
                <w:szCs w:val="24"/>
              </w:rPr>
            </w:pPr>
            <w:r w:rsidRPr="0088182B">
              <w:rPr>
                <w:rFonts w:hint="eastAsia"/>
                <w:sz w:val="22"/>
                <w:szCs w:val="24"/>
              </w:rPr>
              <w:lastRenderedPageBreak/>
              <w:t>29</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EEC3A9" w14:textId="77777777" w:rsidR="0088182B" w:rsidRPr="0088182B" w:rsidRDefault="0088182B" w:rsidP="0088182B">
            <w:pPr>
              <w:rPr>
                <w:rFonts w:hint="eastAsia"/>
                <w:sz w:val="22"/>
                <w:szCs w:val="24"/>
              </w:rPr>
            </w:pPr>
            <w:r w:rsidRPr="0088182B">
              <w:rPr>
                <w:rFonts w:hint="eastAsia"/>
                <w:sz w:val="22"/>
                <w:szCs w:val="24"/>
              </w:rPr>
              <w:t>510302</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D4E451" w14:textId="77777777" w:rsidR="0088182B" w:rsidRPr="0088182B" w:rsidRDefault="0088182B" w:rsidP="0088182B">
            <w:pPr>
              <w:rPr>
                <w:rFonts w:hint="eastAsia"/>
                <w:sz w:val="22"/>
                <w:szCs w:val="24"/>
              </w:rPr>
            </w:pPr>
            <w:r w:rsidRPr="0088182B">
              <w:rPr>
                <w:rFonts w:hint="eastAsia"/>
                <w:sz w:val="22"/>
                <w:szCs w:val="24"/>
              </w:rPr>
              <w:t>现代移动通信技术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47BA90"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CCF68F"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1BBA66" w14:textId="77777777" w:rsidR="0088182B" w:rsidRPr="0088182B" w:rsidRDefault="0088182B" w:rsidP="0088182B">
            <w:pPr>
              <w:rPr>
                <w:rFonts w:hint="eastAsia"/>
                <w:sz w:val="22"/>
                <w:szCs w:val="24"/>
              </w:rPr>
            </w:pPr>
            <w:r w:rsidRPr="0088182B">
              <w:rPr>
                <w:rFonts w:hint="eastAsia"/>
                <w:sz w:val="22"/>
                <w:szCs w:val="24"/>
              </w:rPr>
              <w:t>文理兼招</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CA84A4"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4F5A26"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424417"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3FA703BD"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1F36E5" w14:textId="77777777" w:rsidR="0088182B" w:rsidRPr="0088182B" w:rsidRDefault="0088182B" w:rsidP="0088182B">
            <w:pPr>
              <w:rPr>
                <w:rFonts w:hint="eastAsia"/>
                <w:sz w:val="22"/>
                <w:szCs w:val="24"/>
              </w:rPr>
            </w:pPr>
            <w:r w:rsidRPr="0088182B">
              <w:rPr>
                <w:rFonts w:hint="eastAsia"/>
                <w:sz w:val="22"/>
                <w:szCs w:val="24"/>
              </w:rPr>
              <w:t>30</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89B327" w14:textId="77777777" w:rsidR="0088182B" w:rsidRPr="0088182B" w:rsidRDefault="0088182B" w:rsidP="0088182B">
            <w:pPr>
              <w:rPr>
                <w:rFonts w:hint="eastAsia"/>
                <w:sz w:val="22"/>
                <w:szCs w:val="24"/>
              </w:rPr>
            </w:pPr>
            <w:r w:rsidRPr="0088182B">
              <w:rPr>
                <w:rFonts w:hint="eastAsia"/>
                <w:sz w:val="22"/>
                <w:szCs w:val="24"/>
              </w:rPr>
              <w:t>530801</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AAAF57" w14:textId="77777777" w:rsidR="0088182B" w:rsidRPr="0088182B" w:rsidRDefault="0088182B" w:rsidP="0088182B">
            <w:pPr>
              <w:rPr>
                <w:rFonts w:hint="eastAsia"/>
                <w:sz w:val="22"/>
                <w:szCs w:val="24"/>
              </w:rPr>
            </w:pPr>
            <w:r w:rsidRPr="0088182B">
              <w:rPr>
                <w:rFonts w:hint="eastAsia"/>
                <w:sz w:val="22"/>
                <w:szCs w:val="24"/>
              </w:rPr>
              <w:t>物流工程技术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158416"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78ED8C"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3DFE7D" w14:textId="77777777" w:rsidR="0088182B" w:rsidRPr="0088182B" w:rsidRDefault="0088182B" w:rsidP="0088182B">
            <w:pPr>
              <w:rPr>
                <w:rFonts w:hint="eastAsia"/>
                <w:sz w:val="22"/>
                <w:szCs w:val="24"/>
              </w:rPr>
            </w:pPr>
            <w:r w:rsidRPr="0088182B">
              <w:rPr>
                <w:rFonts w:hint="eastAsia"/>
                <w:sz w:val="22"/>
                <w:szCs w:val="24"/>
              </w:rPr>
              <w:t>文理兼招</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58B7BB"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8D7539"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D6E1F4"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7607655A"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47490C" w14:textId="77777777" w:rsidR="0088182B" w:rsidRPr="0088182B" w:rsidRDefault="0088182B" w:rsidP="0088182B">
            <w:pPr>
              <w:rPr>
                <w:rFonts w:hint="eastAsia"/>
                <w:sz w:val="22"/>
                <w:szCs w:val="24"/>
              </w:rPr>
            </w:pPr>
            <w:r w:rsidRPr="0088182B">
              <w:rPr>
                <w:rFonts w:hint="eastAsia"/>
                <w:sz w:val="22"/>
                <w:szCs w:val="24"/>
              </w:rPr>
              <w:t>31</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CA0D9B" w14:textId="77777777" w:rsidR="0088182B" w:rsidRPr="0088182B" w:rsidRDefault="0088182B" w:rsidP="0088182B">
            <w:pPr>
              <w:rPr>
                <w:rFonts w:hint="eastAsia"/>
                <w:sz w:val="22"/>
                <w:szCs w:val="24"/>
              </w:rPr>
            </w:pPr>
            <w:r w:rsidRPr="0088182B">
              <w:rPr>
                <w:rFonts w:hint="eastAsia"/>
                <w:sz w:val="22"/>
                <w:szCs w:val="24"/>
              </w:rPr>
              <w:t>460401</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78A848" w14:textId="77777777" w:rsidR="0088182B" w:rsidRPr="0088182B" w:rsidRDefault="0088182B" w:rsidP="0088182B">
            <w:pPr>
              <w:rPr>
                <w:rFonts w:hint="eastAsia"/>
                <w:sz w:val="22"/>
                <w:szCs w:val="24"/>
              </w:rPr>
            </w:pPr>
            <w:r w:rsidRPr="0088182B">
              <w:rPr>
                <w:rFonts w:hint="eastAsia"/>
                <w:sz w:val="22"/>
                <w:szCs w:val="24"/>
              </w:rPr>
              <w:t>铁道机车车辆制造与维护</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DCBC1B"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292B81"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76C994"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202B2D"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253337"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2AA4F6"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45DC8F63"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C834CB" w14:textId="77777777" w:rsidR="0088182B" w:rsidRPr="0088182B" w:rsidRDefault="0088182B" w:rsidP="0088182B">
            <w:pPr>
              <w:rPr>
                <w:rFonts w:hint="eastAsia"/>
                <w:sz w:val="22"/>
                <w:szCs w:val="24"/>
              </w:rPr>
            </w:pPr>
            <w:r w:rsidRPr="0088182B">
              <w:rPr>
                <w:rFonts w:hint="eastAsia"/>
                <w:sz w:val="22"/>
                <w:szCs w:val="24"/>
              </w:rPr>
              <w:t>32</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9E1667" w14:textId="77777777" w:rsidR="0088182B" w:rsidRPr="0088182B" w:rsidRDefault="0088182B" w:rsidP="0088182B">
            <w:pPr>
              <w:rPr>
                <w:rFonts w:hint="eastAsia"/>
                <w:sz w:val="22"/>
                <w:szCs w:val="24"/>
              </w:rPr>
            </w:pPr>
            <w:r w:rsidRPr="0088182B">
              <w:rPr>
                <w:rFonts w:hint="eastAsia"/>
                <w:sz w:val="22"/>
                <w:szCs w:val="24"/>
              </w:rPr>
              <w:t>460404</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CE5245" w14:textId="77777777" w:rsidR="0088182B" w:rsidRPr="0088182B" w:rsidRDefault="0088182B" w:rsidP="0088182B">
            <w:pPr>
              <w:rPr>
                <w:rFonts w:hint="eastAsia"/>
                <w:sz w:val="22"/>
                <w:szCs w:val="24"/>
              </w:rPr>
            </w:pPr>
            <w:r w:rsidRPr="0088182B">
              <w:rPr>
                <w:rFonts w:hint="eastAsia"/>
                <w:sz w:val="22"/>
                <w:szCs w:val="24"/>
              </w:rPr>
              <w:t>轨道交通通信信号设备制造与维护</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370DA3"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13079F"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183DB2"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03B4D2"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3CD05B"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11F479"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783FC57D"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75A31B" w14:textId="77777777" w:rsidR="0088182B" w:rsidRPr="0088182B" w:rsidRDefault="0088182B" w:rsidP="0088182B">
            <w:pPr>
              <w:rPr>
                <w:rFonts w:hint="eastAsia"/>
                <w:sz w:val="22"/>
                <w:szCs w:val="24"/>
              </w:rPr>
            </w:pPr>
            <w:r w:rsidRPr="0088182B">
              <w:rPr>
                <w:rFonts w:hint="eastAsia"/>
                <w:sz w:val="22"/>
                <w:szCs w:val="24"/>
              </w:rPr>
              <w:t>33</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FF09FD" w14:textId="77777777" w:rsidR="0088182B" w:rsidRPr="0088182B" w:rsidRDefault="0088182B" w:rsidP="0088182B">
            <w:pPr>
              <w:rPr>
                <w:rFonts w:hint="eastAsia"/>
                <w:sz w:val="22"/>
                <w:szCs w:val="24"/>
              </w:rPr>
            </w:pPr>
            <w:r w:rsidRPr="0088182B">
              <w:rPr>
                <w:rFonts w:hint="eastAsia"/>
                <w:sz w:val="22"/>
                <w:szCs w:val="24"/>
              </w:rPr>
              <w:t>460402</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F1E2F" w14:textId="77777777" w:rsidR="0088182B" w:rsidRPr="0088182B" w:rsidRDefault="0088182B" w:rsidP="0088182B">
            <w:pPr>
              <w:rPr>
                <w:rFonts w:hint="eastAsia"/>
                <w:sz w:val="22"/>
                <w:szCs w:val="24"/>
              </w:rPr>
            </w:pPr>
            <w:r w:rsidRPr="0088182B">
              <w:rPr>
                <w:rFonts w:hint="eastAsia"/>
                <w:sz w:val="22"/>
                <w:szCs w:val="24"/>
              </w:rPr>
              <w:t>高速铁路动车组制造与维护</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A59A83"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25583B"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B6823B"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AF177C"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24A1E0"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62E031"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2506C16D"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8838D5" w14:textId="77777777" w:rsidR="0088182B" w:rsidRPr="0088182B" w:rsidRDefault="0088182B" w:rsidP="0088182B">
            <w:pPr>
              <w:rPr>
                <w:rFonts w:hint="eastAsia"/>
                <w:sz w:val="22"/>
                <w:szCs w:val="24"/>
              </w:rPr>
            </w:pPr>
            <w:r w:rsidRPr="0088182B">
              <w:rPr>
                <w:rFonts w:hint="eastAsia"/>
                <w:sz w:val="22"/>
                <w:szCs w:val="24"/>
              </w:rPr>
              <w:t>34</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F916ED" w14:textId="77777777" w:rsidR="0088182B" w:rsidRPr="0088182B" w:rsidRDefault="0088182B" w:rsidP="0088182B">
            <w:pPr>
              <w:rPr>
                <w:rFonts w:hint="eastAsia"/>
                <w:sz w:val="22"/>
                <w:szCs w:val="24"/>
              </w:rPr>
            </w:pPr>
            <w:r w:rsidRPr="0088182B">
              <w:rPr>
                <w:rFonts w:hint="eastAsia"/>
                <w:sz w:val="22"/>
                <w:szCs w:val="24"/>
              </w:rPr>
              <w:t>460403</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F149E0" w14:textId="77777777" w:rsidR="0088182B" w:rsidRPr="0088182B" w:rsidRDefault="0088182B" w:rsidP="0088182B">
            <w:pPr>
              <w:rPr>
                <w:rFonts w:hint="eastAsia"/>
                <w:sz w:val="22"/>
                <w:szCs w:val="24"/>
              </w:rPr>
            </w:pPr>
            <w:r w:rsidRPr="0088182B">
              <w:rPr>
                <w:rFonts w:hint="eastAsia"/>
                <w:sz w:val="22"/>
                <w:szCs w:val="24"/>
              </w:rPr>
              <w:t>城市轨道交通车辆制造与维护</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AC1707"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FC3CBD"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B2E64A"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39979A"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79A604"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E2D4B3"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7368663F"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3749BE" w14:textId="77777777" w:rsidR="0088182B" w:rsidRPr="0088182B" w:rsidRDefault="0088182B" w:rsidP="0088182B">
            <w:pPr>
              <w:rPr>
                <w:rFonts w:hint="eastAsia"/>
                <w:sz w:val="22"/>
                <w:szCs w:val="24"/>
              </w:rPr>
            </w:pPr>
            <w:r w:rsidRPr="0088182B">
              <w:rPr>
                <w:rFonts w:hint="eastAsia"/>
                <w:sz w:val="22"/>
                <w:szCs w:val="24"/>
              </w:rPr>
              <w:t>35</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14BB04" w14:textId="77777777" w:rsidR="0088182B" w:rsidRPr="0088182B" w:rsidRDefault="0088182B" w:rsidP="0088182B">
            <w:pPr>
              <w:rPr>
                <w:rFonts w:hint="eastAsia"/>
                <w:sz w:val="22"/>
                <w:szCs w:val="24"/>
              </w:rPr>
            </w:pPr>
            <w:r w:rsidRPr="0088182B">
              <w:rPr>
                <w:rFonts w:hint="eastAsia"/>
                <w:sz w:val="22"/>
                <w:szCs w:val="24"/>
              </w:rPr>
              <w:t>460119</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575CBF" w14:textId="77777777" w:rsidR="0088182B" w:rsidRPr="0088182B" w:rsidRDefault="0088182B" w:rsidP="0088182B">
            <w:pPr>
              <w:rPr>
                <w:rFonts w:hint="eastAsia"/>
                <w:sz w:val="22"/>
                <w:szCs w:val="24"/>
              </w:rPr>
            </w:pPr>
            <w:r w:rsidRPr="0088182B">
              <w:rPr>
                <w:rFonts w:hint="eastAsia"/>
                <w:sz w:val="22"/>
                <w:szCs w:val="24"/>
              </w:rPr>
              <w:t>工业产品质量检测技术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8DF27E"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9C7CDB"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6E900F"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9979A0"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DBB15D"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300623"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75324CC0"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27708F" w14:textId="77777777" w:rsidR="0088182B" w:rsidRPr="0088182B" w:rsidRDefault="0088182B" w:rsidP="0088182B">
            <w:pPr>
              <w:rPr>
                <w:rFonts w:hint="eastAsia"/>
                <w:sz w:val="22"/>
                <w:szCs w:val="24"/>
              </w:rPr>
            </w:pPr>
            <w:r w:rsidRPr="0088182B">
              <w:rPr>
                <w:rFonts w:hint="eastAsia"/>
                <w:sz w:val="22"/>
                <w:szCs w:val="24"/>
              </w:rPr>
              <w:t>36</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15C032" w14:textId="77777777" w:rsidR="0088182B" w:rsidRPr="0088182B" w:rsidRDefault="0088182B" w:rsidP="0088182B">
            <w:pPr>
              <w:rPr>
                <w:rFonts w:hint="eastAsia"/>
                <w:sz w:val="22"/>
                <w:szCs w:val="24"/>
              </w:rPr>
            </w:pPr>
            <w:r w:rsidRPr="0088182B">
              <w:rPr>
                <w:rFonts w:hint="eastAsia"/>
                <w:sz w:val="22"/>
                <w:szCs w:val="24"/>
              </w:rPr>
              <w:t>460405</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7AF204" w14:textId="77777777" w:rsidR="0088182B" w:rsidRPr="0088182B" w:rsidRDefault="0088182B" w:rsidP="0088182B">
            <w:pPr>
              <w:rPr>
                <w:rFonts w:hint="eastAsia"/>
                <w:sz w:val="22"/>
                <w:szCs w:val="24"/>
              </w:rPr>
            </w:pPr>
            <w:r w:rsidRPr="0088182B">
              <w:rPr>
                <w:rFonts w:hint="eastAsia"/>
                <w:sz w:val="22"/>
                <w:szCs w:val="24"/>
              </w:rPr>
              <w:t>轨道交通工程机械制造与维护</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A3519B"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7E6C17"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05A4D1"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90C682"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1C483C"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0C0BEC"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60D34360"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B750DF" w14:textId="77777777" w:rsidR="0088182B" w:rsidRPr="0088182B" w:rsidRDefault="0088182B" w:rsidP="0088182B">
            <w:pPr>
              <w:rPr>
                <w:rFonts w:hint="eastAsia"/>
                <w:sz w:val="22"/>
                <w:szCs w:val="24"/>
              </w:rPr>
            </w:pPr>
            <w:r w:rsidRPr="0088182B">
              <w:rPr>
                <w:rFonts w:hint="eastAsia"/>
                <w:sz w:val="22"/>
                <w:szCs w:val="24"/>
              </w:rPr>
              <w:t>37</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A63CE1" w14:textId="77777777" w:rsidR="0088182B" w:rsidRPr="0088182B" w:rsidRDefault="0088182B" w:rsidP="0088182B">
            <w:pPr>
              <w:rPr>
                <w:rFonts w:hint="eastAsia"/>
                <w:sz w:val="22"/>
                <w:szCs w:val="24"/>
              </w:rPr>
            </w:pPr>
            <w:r w:rsidRPr="0088182B">
              <w:rPr>
                <w:rFonts w:hint="eastAsia"/>
                <w:sz w:val="22"/>
                <w:szCs w:val="24"/>
              </w:rPr>
              <w:t>510207</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7A2A40" w14:textId="77777777" w:rsidR="0088182B" w:rsidRPr="0088182B" w:rsidRDefault="0088182B" w:rsidP="0088182B">
            <w:pPr>
              <w:rPr>
                <w:rFonts w:hint="eastAsia"/>
                <w:sz w:val="22"/>
                <w:szCs w:val="24"/>
              </w:rPr>
            </w:pPr>
            <w:r w:rsidRPr="0088182B">
              <w:rPr>
                <w:rFonts w:hint="eastAsia"/>
                <w:sz w:val="22"/>
                <w:szCs w:val="24"/>
              </w:rPr>
              <w:t>信息安全技术应用</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B3C108"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00F30C"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78F479" w14:textId="77777777" w:rsidR="0088182B" w:rsidRPr="0088182B" w:rsidRDefault="0088182B" w:rsidP="0088182B">
            <w:pPr>
              <w:rPr>
                <w:rFonts w:hint="eastAsia"/>
                <w:sz w:val="22"/>
                <w:szCs w:val="24"/>
              </w:rPr>
            </w:pPr>
            <w:r w:rsidRPr="0088182B">
              <w:rPr>
                <w:rFonts w:hint="eastAsia"/>
                <w:sz w:val="22"/>
                <w:szCs w:val="24"/>
              </w:rPr>
              <w:t>文理兼招</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4779A8"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3089C"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3E15B2" w14:textId="77777777" w:rsidR="0088182B" w:rsidRPr="0088182B" w:rsidRDefault="0088182B" w:rsidP="0088182B">
            <w:pPr>
              <w:rPr>
                <w:rFonts w:hint="eastAsia"/>
                <w:sz w:val="22"/>
                <w:szCs w:val="24"/>
              </w:rPr>
            </w:pPr>
            <w:r w:rsidRPr="0088182B">
              <w:rPr>
                <w:rFonts w:hint="eastAsia"/>
                <w:sz w:val="22"/>
                <w:szCs w:val="24"/>
              </w:rPr>
              <w:t>5000</w:t>
            </w:r>
          </w:p>
        </w:tc>
      </w:tr>
      <w:tr w:rsidR="0088182B" w:rsidRPr="0088182B" w14:paraId="23F627E7" w14:textId="77777777" w:rsidTr="0088182B">
        <w:trPr>
          <w:trHeight w:val="285"/>
          <w:jc w:val="center"/>
        </w:trPr>
        <w:tc>
          <w:tcPr>
            <w:tcW w:w="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CCA16E" w14:textId="77777777" w:rsidR="0088182B" w:rsidRPr="0088182B" w:rsidRDefault="0088182B" w:rsidP="0088182B">
            <w:pPr>
              <w:rPr>
                <w:rFonts w:hint="eastAsia"/>
                <w:sz w:val="22"/>
                <w:szCs w:val="24"/>
              </w:rPr>
            </w:pPr>
            <w:r w:rsidRPr="0088182B">
              <w:rPr>
                <w:rFonts w:hint="eastAsia"/>
                <w:sz w:val="22"/>
                <w:szCs w:val="24"/>
              </w:rPr>
              <w:t>38</w:t>
            </w:r>
          </w:p>
        </w:tc>
        <w:tc>
          <w:tcPr>
            <w:tcW w:w="8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59AD7B" w14:textId="77777777" w:rsidR="0088182B" w:rsidRPr="0088182B" w:rsidRDefault="0088182B" w:rsidP="0088182B">
            <w:pPr>
              <w:rPr>
                <w:rFonts w:hint="eastAsia"/>
                <w:sz w:val="22"/>
                <w:szCs w:val="24"/>
              </w:rPr>
            </w:pPr>
            <w:r w:rsidRPr="0088182B">
              <w:rPr>
                <w:rFonts w:hint="eastAsia"/>
                <w:sz w:val="22"/>
                <w:szCs w:val="24"/>
              </w:rPr>
              <w:t>500101</w:t>
            </w:r>
          </w:p>
        </w:tc>
        <w:tc>
          <w:tcPr>
            <w:tcW w:w="28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61548D" w14:textId="77777777" w:rsidR="0088182B" w:rsidRPr="0088182B" w:rsidRDefault="0088182B" w:rsidP="0088182B">
            <w:pPr>
              <w:rPr>
                <w:rFonts w:hint="eastAsia"/>
                <w:sz w:val="22"/>
                <w:szCs w:val="24"/>
              </w:rPr>
            </w:pPr>
            <w:r w:rsidRPr="0088182B">
              <w:rPr>
                <w:rFonts w:hint="eastAsia"/>
                <w:sz w:val="22"/>
                <w:szCs w:val="24"/>
              </w:rPr>
              <w:t>铁道工程技术</w:t>
            </w:r>
          </w:p>
        </w:tc>
        <w:tc>
          <w:tcPr>
            <w:tcW w:w="4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F56B49" w14:textId="77777777" w:rsidR="0088182B" w:rsidRPr="0088182B" w:rsidRDefault="0088182B" w:rsidP="0088182B">
            <w:pPr>
              <w:rPr>
                <w:rFonts w:hint="eastAsia"/>
                <w:sz w:val="22"/>
                <w:szCs w:val="24"/>
              </w:rPr>
            </w:pPr>
            <w:r w:rsidRPr="0088182B">
              <w:rPr>
                <w:rFonts w:hint="eastAsia"/>
                <w:sz w:val="22"/>
                <w:szCs w:val="24"/>
              </w:rPr>
              <w:t>3</w:t>
            </w:r>
          </w:p>
        </w:tc>
        <w:tc>
          <w:tcPr>
            <w:tcW w:w="63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217CA0" w14:textId="77777777" w:rsidR="0088182B" w:rsidRPr="0088182B" w:rsidRDefault="0088182B" w:rsidP="0088182B">
            <w:pPr>
              <w:rPr>
                <w:rFonts w:hint="eastAsia"/>
                <w:sz w:val="22"/>
                <w:szCs w:val="24"/>
              </w:rPr>
            </w:pPr>
            <w:r w:rsidRPr="0088182B">
              <w:rPr>
                <w:rFonts w:hint="eastAsia"/>
                <w:sz w:val="22"/>
                <w:szCs w:val="24"/>
              </w:rPr>
              <w:t>3-6</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B6ED4D" w14:textId="77777777" w:rsidR="0088182B" w:rsidRPr="0088182B" w:rsidRDefault="0088182B" w:rsidP="0088182B">
            <w:pPr>
              <w:rPr>
                <w:rFonts w:hint="eastAsia"/>
                <w:sz w:val="22"/>
                <w:szCs w:val="24"/>
              </w:rPr>
            </w:pPr>
            <w:r w:rsidRPr="0088182B">
              <w:rPr>
                <w:rFonts w:hint="eastAsia"/>
                <w:sz w:val="22"/>
                <w:szCs w:val="24"/>
              </w:rPr>
              <w:t>理工</w:t>
            </w:r>
          </w:p>
        </w:tc>
        <w:tc>
          <w:tcPr>
            <w:tcW w:w="21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A8161" w14:textId="77777777" w:rsidR="0088182B" w:rsidRPr="0088182B" w:rsidRDefault="0088182B" w:rsidP="0088182B">
            <w:pPr>
              <w:rPr>
                <w:rFonts w:hint="eastAsia"/>
                <w:sz w:val="22"/>
                <w:szCs w:val="24"/>
              </w:rPr>
            </w:pPr>
            <w:r w:rsidRPr="0088182B">
              <w:rPr>
                <w:rFonts w:hint="eastAsia"/>
                <w:sz w:val="22"/>
                <w:szCs w:val="24"/>
              </w:rPr>
              <w:t>物理历史</w:t>
            </w:r>
            <w:proofErr w:type="gramStart"/>
            <w:r w:rsidRPr="0088182B">
              <w:rPr>
                <w:rFonts w:hint="eastAsia"/>
                <w:sz w:val="22"/>
                <w:szCs w:val="24"/>
              </w:rPr>
              <w:t>学科类兼招</w:t>
            </w:r>
            <w:proofErr w:type="gramEnd"/>
          </w:p>
        </w:tc>
        <w:tc>
          <w:tcPr>
            <w:tcW w:w="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026159" w14:textId="77777777" w:rsidR="0088182B" w:rsidRPr="0088182B" w:rsidRDefault="0088182B" w:rsidP="0088182B">
            <w:pPr>
              <w:rPr>
                <w:rFonts w:hint="eastAsia"/>
                <w:sz w:val="22"/>
                <w:szCs w:val="24"/>
              </w:rPr>
            </w:pPr>
            <w:r w:rsidRPr="0088182B">
              <w:rPr>
                <w:rFonts w:hint="eastAsia"/>
                <w:sz w:val="22"/>
                <w:szCs w:val="24"/>
              </w:rPr>
              <w:t> </w:t>
            </w:r>
          </w:p>
        </w:tc>
        <w:tc>
          <w:tcPr>
            <w:tcW w:w="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5D5797" w14:textId="77777777" w:rsidR="0088182B" w:rsidRPr="0088182B" w:rsidRDefault="0088182B" w:rsidP="0088182B">
            <w:pPr>
              <w:rPr>
                <w:rFonts w:hint="eastAsia"/>
                <w:sz w:val="22"/>
                <w:szCs w:val="24"/>
              </w:rPr>
            </w:pPr>
            <w:r w:rsidRPr="0088182B">
              <w:rPr>
                <w:rFonts w:hint="eastAsia"/>
                <w:sz w:val="22"/>
                <w:szCs w:val="24"/>
              </w:rPr>
              <w:t>5000</w:t>
            </w:r>
          </w:p>
        </w:tc>
      </w:tr>
    </w:tbl>
    <w:p w14:paraId="3565A00F" w14:textId="77777777" w:rsidR="0088182B" w:rsidRPr="0088182B" w:rsidRDefault="0088182B" w:rsidP="0088182B">
      <w:pPr>
        <w:rPr>
          <w:rFonts w:hint="eastAsia"/>
          <w:sz w:val="22"/>
          <w:szCs w:val="24"/>
        </w:rPr>
      </w:pPr>
      <w:r w:rsidRPr="0088182B">
        <w:rPr>
          <w:rFonts w:hint="eastAsia"/>
          <w:sz w:val="22"/>
          <w:szCs w:val="24"/>
        </w:rPr>
        <w:t>四、毕业证书与学位证书</w:t>
      </w:r>
    </w:p>
    <w:p w14:paraId="16BA42CF" w14:textId="77777777" w:rsidR="0088182B" w:rsidRPr="0088182B" w:rsidRDefault="0088182B" w:rsidP="0088182B">
      <w:pPr>
        <w:rPr>
          <w:rFonts w:hint="eastAsia"/>
          <w:sz w:val="22"/>
          <w:szCs w:val="24"/>
        </w:rPr>
      </w:pPr>
      <w:r w:rsidRPr="0088182B">
        <w:rPr>
          <w:rFonts w:hint="eastAsia"/>
          <w:sz w:val="22"/>
          <w:szCs w:val="24"/>
        </w:rPr>
        <w:t>高职（专科）学生学习期满，成绩合格颁发辽宁轨道交通职业学院普通高等学校专科毕业证书。</w:t>
      </w:r>
    </w:p>
    <w:p w14:paraId="02A1AD22" w14:textId="77777777" w:rsidR="0088182B" w:rsidRPr="0088182B" w:rsidRDefault="0088182B" w:rsidP="0088182B">
      <w:pPr>
        <w:rPr>
          <w:rFonts w:hint="eastAsia"/>
          <w:sz w:val="22"/>
          <w:szCs w:val="24"/>
        </w:rPr>
      </w:pPr>
      <w:r w:rsidRPr="0088182B">
        <w:rPr>
          <w:rFonts w:hint="eastAsia"/>
          <w:sz w:val="22"/>
          <w:szCs w:val="24"/>
        </w:rPr>
        <w:t>五、收费情况</w:t>
      </w:r>
    </w:p>
    <w:p w14:paraId="0F7BB218" w14:textId="77777777" w:rsidR="0088182B" w:rsidRPr="0088182B" w:rsidRDefault="0088182B" w:rsidP="0088182B">
      <w:pPr>
        <w:rPr>
          <w:rFonts w:hint="eastAsia"/>
          <w:sz w:val="22"/>
          <w:szCs w:val="24"/>
        </w:rPr>
      </w:pPr>
      <w:r w:rsidRPr="0088182B">
        <w:rPr>
          <w:rFonts w:hint="eastAsia"/>
          <w:sz w:val="22"/>
          <w:szCs w:val="24"/>
        </w:rPr>
        <w:t>1.学费和住宿费的收取标准</w:t>
      </w:r>
    </w:p>
    <w:p w14:paraId="176BF3CD" w14:textId="77777777" w:rsidR="0088182B" w:rsidRPr="0088182B" w:rsidRDefault="0088182B" w:rsidP="0088182B">
      <w:pPr>
        <w:rPr>
          <w:rFonts w:hint="eastAsia"/>
          <w:sz w:val="22"/>
          <w:szCs w:val="24"/>
        </w:rPr>
      </w:pPr>
      <w:r w:rsidRPr="0088182B">
        <w:rPr>
          <w:rFonts w:hint="eastAsia"/>
          <w:sz w:val="22"/>
          <w:szCs w:val="24"/>
        </w:rPr>
        <w:t>按照省物价部门批准的标准向学生收费。我校宿费每年800元/生。 （辽价发[2003]15号）</w:t>
      </w:r>
    </w:p>
    <w:p w14:paraId="2374C8FB" w14:textId="77777777" w:rsidR="0088182B" w:rsidRPr="0088182B" w:rsidRDefault="0088182B" w:rsidP="0088182B">
      <w:pPr>
        <w:rPr>
          <w:rFonts w:hint="eastAsia"/>
          <w:sz w:val="22"/>
          <w:szCs w:val="24"/>
        </w:rPr>
      </w:pPr>
      <w:r w:rsidRPr="0088182B">
        <w:rPr>
          <w:rFonts w:hint="eastAsia"/>
          <w:sz w:val="22"/>
          <w:szCs w:val="24"/>
        </w:rPr>
        <w:t>2.学费和住宿费的退费办法</w:t>
      </w:r>
    </w:p>
    <w:p w14:paraId="524EFFED" w14:textId="77777777" w:rsidR="0088182B" w:rsidRPr="0088182B" w:rsidRDefault="0088182B" w:rsidP="0088182B">
      <w:pPr>
        <w:rPr>
          <w:rFonts w:hint="eastAsia"/>
          <w:sz w:val="22"/>
          <w:szCs w:val="24"/>
        </w:rPr>
      </w:pPr>
      <w:r w:rsidRPr="0088182B">
        <w:rPr>
          <w:rFonts w:hint="eastAsia"/>
          <w:sz w:val="22"/>
          <w:szCs w:val="24"/>
        </w:rPr>
        <w:t>按照辽宁省教育厅、省物价局及省财政厅辽教发[2006]76号文件规定执行。</w:t>
      </w:r>
    </w:p>
    <w:p w14:paraId="3BBD1086" w14:textId="77777777" w:rsidR="0088182B" w:rsidRPr="0088182B" w:rsidRDefault="0088182B" w:rsidP="0088182B">
      <w:pPr>
        <w:rPr>
          <w:rFonts w:hint="eastAsia"/>
          <w:sz w:val="22"/>
          <w:szCs w:val="24"/>
        </w:rPr>
      </w:pPr>
      <w:r w:rsidRPr="0088182B">
        <w:rPr>
          <w:rFonts w:hint="eastAsia"/>
          <w:sz w:val="22"/>
          <w:szCs w:val="24"/>
        </w:rPr>
        <w:t>学生因故退学或提前结束学业的，学校根据学生实际学习时间，按月计退剩余的学费和住宿费。</w:t>
      </w:r>
    </w:p>
    <w:p w14:paraId="5F2FADF5" w14:textId="77777777" w:rsidR="0088182B" w:rsidRPr="0088182B" w:rsidRDefault="0088182B" w:rsidP="0088182B">
      <w:pPr>
        <w:rPr>
          <w:rFonts w:hint="eastAsia"/>
          <w:sz w:val="22"/>
          <w:szCs w:val="24"/>
        </w:rPr>
      </w:pPr>
      <w:r w:rsidRPr="0088182B">
        <w:rPr>
          <w:rFonts w:hint="eastAsia"/>
          <w:sz w:val="22"/>
          <w:szCs w:val="24"/>
        </w:rPr>
        <w:t>3.给予家庭经济困难学生资助政策及有关程序</w:t>
      </w:r>
    </w:p>
    <w:p w14:paraId="43318292" w14:textId="77777777" w:rsidR="0088182B" w:rsidRPr="0088182B" w:rsidRDefault="0088182B" w:rsidP="0088182B">
      <w:pPr>
        <w:rPr>
          <w:rFonts w:hint="eastAsia"/>
          <w:sz w:val="22"/>
          <w:szCs w:val="24"/>
        </w:rPr>
      </w:pPr>
      <w:r w:rsidRPr="0088182B">
        <w:rPr>
          <w:rFonts w:hint="eastAsia"/>
          <w:sz w:val="22"/>
          <w:szCs w:val="24"/>
        </w:rPr>
        <w:t>奖学金：我校设有国家奖学金（8000元/年）、省政府奖学金（8000元/年）、国家励志奖学金（5000元/年）、学校奖学金（最高4000元/年）等多项奖励政策和措施，凡我校在籍在校学生均有资格获得奖学金。</w:t>
      </w:r>
    </w:p>
    <w:p w14:paraId="5D6AEA76" w14:textId="77777777" w:rsidR="0088182B" w:rsidRPr="0088182B" w:rsidRDefault="0088182B" w:rsidP="0088182B">
      <w:pPr>
        <w:rPr>
          <w:rFonts w:hint="eastAsia"/>
          <w:sz w:val="22"/>
          <w:szCs w:val="24"/>
        </w:rPr>
      </w:pPr>
      <w:r w:rsidRPr="0088182B">
        <w:rPr>
          <w:rFonts w:hint="eastAsia"/>
          <w:sz w:val="22"/>
          <w:szCs w:val="24"/>
        </w:rPr>
        <w:t>助学金：学校设立国家助学金，一等4400元/年、二等2750元/年，资助勤奋学习、积极上进的困难生完成学业。</w:t>
      </w:r>
    </w:p>
    <w:p w14:paraId="69B19F62" w14:textId="77777777" w:rsidR="0088182B" w:rsidRPr="0088182B" w:rsidRDefault="0088182B" w:rsidP="0088182B">
      <w:pPr>
        <w:rPr>
          <w:rFonts w:hint="eastAsia"/>
          <w:sz w:val="22"/>
          <w:szCs w:val="24"/>
        </w:rPr>
      </w:pPr>
      <w:r w:rsidRPr="0088182B">
        <w:rPr>
          <w:rFonts w:hint="eastAsia"/>
          <w:sz w:val="22"/>
          <w:szCs w:val="24"/>
        </w:rPr>
        <w:t>国家助学贷款：家庭经济困难学生可向户籍所在县（市、区）的学生资助管理机构咨询办理生源地信用助学贷款。</w:t>
      </w:r>
    </w:p>
    <w:p w14:paraId="5E3C6FBB" w14:textId="77777777" w:rsidR="0088182B" w:rsidRPr="0088182B" w:rsidRDefault="0088182B" w:rsidP="0088182B">
      <w:pPr>
        <w:rPr>
          <w:rFonts w:hint="eastAsia"/>
          <w:sz w:val="22"/>
          <w:szCs w:val="24"/>
        </w:rPr>
      </w:pPr>
      <w:r w:rsidRPr="0088182B">
        <w:rPr>
          <w:rFonts w:hint="eastAsia"/>
          <w:sz w:val="22"/>
          <w:szCs w:val="24"/>
        </w:rPr>
        <w:t>六、国际交流与合作</w:t>
      </w:r>
    </w:p>
    <w:p w14:paraId="4F973FCF" w14:textId="77777777" w:rsidR="0088182B" w:rsidRPr="0088182B" w:rsidRDefault="0088182B" w:rsidP="0088182B">
      <w:pPr>
        <w:rPr>
          <w:rFonts w:hint="eastAsia"/>
          <w:sz w:val="22"/>
          <w:szCs w:val="24"/>
        </w:rPr>
      </w:pPr>
      <w:r w:rsidRPr="0088182B">
        <w:rPr>
          <w:rFonts w:hint="eastAsia"/>
          <w:sz w:val="22"/>
          <w:szCs w:val="24"/>
        </w:rPr>
        <w:t>无</w:t>
      </w:r>
    </w:p>
    <w:p w14:paraId="7877D119" w14:textId="77777777" w:rsidR="0088182B" w:rsidRPr="0088182B" w:rsidRDefault="0088182B" w:rsidP="0088182B">
      <w:pPr>
        <w:rPr>
          <w:rFonts w:hint="eastAsia"/>
          <w:sz w:val="22"/>
          <w:szCs w:val="24"/>
        </w:rPr>
      </w:pPr>
      <w:r w:rsidRPr="0088182B">
        <w:rPr>
          <w:rFonts w:hint="eastAsia"/>
          <w:sz w:val="22"/>
          <w:szCs w:val="24"/>
        </w:rPr>
        <w:t>七、录取办法</w:t>
      </w:r>
    </w:p>
    <w:p w14:paraId="279D9150" w14:textId="77777777" w:rsidR="0088182B" w:rsidRPr="0088182B" w:rsidRDefault="0088182B" w:rsidP="0088182B">
      <w:pPr>
        <w:rPr>
          <w:rFonts w:hint="eastAsia"/>
          <w:sz w:val="22"/>
          <w:szCs w:val="24"/>
        </w:rPr>
      </w:pPr>
      <w:r w:rsidRPr="0088182B">
        <w:rPr>
          <w:rFonts w:hint="eastAsia"/>
          <w:sz w:val="22"/>
          <w:szCs w:val="24"/>
        </w:rPr>
        <w:t>1.投档比例</w:t>
      </w:r>
    </w:p>
    <w:p w14:paraId="62DC6CD2" w14:textId="77777777" w:rsidR="0088182B" w:rsidRPr="0088182B" w:rsidRDefault="0088182B" w:rsidP="0088182B">
      <w:pPr>
        <w:rPr>
          <w:rFonts w:hint="eastAsia"/>
          <w:sz w:val="22"/>
          <w:szCs w:val="24"/>
        </w:rPr>
      </w:pPr>
      <w:r w:rsidRPr="0088182B">
        <w:rPr>
          <w:rFonts w:hint="eastAsia"/>
          <w:sz w:val="22"/>
          <w:szCs w:val="24"/>
        </w:rPr>
        <w:t>投档比例：实行平行志愿的批次，在成绩达到同批次录取控制分数线的考生中，根据本</w:t>
      </w:r>
      <w:r w:rsidRPr="0088182B">
        <w:rPr>
          <w:rFonts w:hint="eastAsia"/>
          <w:sz w:val="22"/>
          <w:szCs w:val="24"/>
        </w:rPr>
        <w:lastRenderedPageBreak/>
        <w:t>校生源情况、计划情况及模拟投档线，以不低于招生计划1：1，自主确定调阅考生档案的比例。</w:t>
      </w:r>
    </w:p>
    <w:p w14:paraId="3D47AE6C" w14:textId="77777777" w:rsidR="0088182B" w:rsidRPr="0088182B" w:rsidRDefault="0088182B" w:rsidP="0088182B">
      <w:pPr>
        <w:rPr>
          <w:rFonts w:hint="eastAsia"/>
          <w:sz w:val="22"/>
          <w:szCs w:val="24"/>
        </w:rPr>
      </w:pPr>
      <w:r w:rsidRPr="0088182B">
        <w:rPr>
          <w:rFonts w:hint="eastAsia"/>
          <w:sz w:val="22"/>
          <w:szCs w:val="24"/>
        </w:rPr>
        <w:t>2.身体健康状况要求</w:t>
      </w:r>
    </w:p>
    <w:p w14:paraId="01FB41ED" w14:textId="77777777" w:rsidR="0088182B" w:rsidRPr="0088182B" w:rsidRDefault="0088182B" w:rsidP="0088182B">
      <w:pPr>
        <w:rPr>
          <w:rFonts w:hint="eastAsia"/>
          <w:sz w:val="22"/>
          <w:szCs w:val="24"/>
        </w:rPr>
      </w:pPr>
      <w:r w:rsidRPr="0088182B">
        <w:rPr>
          <w:rFonts w:hint="eastAsia"/>
          <w:sz w:val="22"/>
          <w:szCs w:val="24"/>
        </w:rPr>
        <w:t>按照教育部、原卫生部、中国残疾人联合会印发的《普通高等学校招生体检工作指导意见》执行，充分考虑到交通运输行业对毕业生的健康状况要求，色盲色弱者慎报。</w:t>
      </w:r>
    </w:p>
    <w:p w14:paraId="1F1CC8AA" w14:textId="77777777" w:rsidR="0088182B" w:rsidRPr="0088182B" w:rsidRDefault="0088182B" w:rsidP="0088182B">
      <w:pPr>
        <w:rPr>
          <w:rFonts w:hint="eastAsia"/>
          <w:sz w:val="22"/>
          <w:szCs w:val="24"/>
        </w:rPr>
      </w:pPr>
      <w:r w:rsidRPr="0088182B">
        <w:rPr>
          <w:rFonts w:hint="eastAsia"/>
          <w:sz w:val="22"/>
          <w:szCs w:val="24"/>
        </w:rPr>
        <w:t>3.院校志愿及录取</w:t>
      </w:r>
    </w:p>
    <w:p w14:paraId="2E4AD1A4" w14:textId="77777777" w:rsidR="0088182B" w:rsidRPr="0088182B" w:rsidRDefault="0088182B" w:rsidP="0088182B">
      <w:pPr>
        <w:rPr>
          <w:rFonts w:hint="eastAsia"/>
          <w:sz w:val="22"/>
          <w:szCs w:val="24"/>
        </w:rPr>
      </w:pPr>
      <w:r w:rsidRPr="0088182B">
        <w:rPr>
          <w:rFonts w:hint="eastAsia"/>
          <w:sz w:val="22"/>
          <w:szCs w:val="24"/>
        </w:rPr>
        <w:t>根据各招生省（市）自治区的要求进行录取。对于实行平行志愿录取的省（市）自治区，我校录取时实行平行志愿投档录取方式。对于不实行平行志愿录取的省（市）自治区，按照该省（市）自治区公布的录取原则进行录取。</w:t>
      </w:r>
    </w:p>
    <w:p w14:paraId="07594DAF" w14:textId="77777777" w:rsidR="0088182B" w:rsidRPr="0088182B" w:rsidRDefault="0088182B" w:rsidP="0088182B">
      <w:pPr>
        <w:rPr>
          <w:rFonts w:hint="eastAsia"/>
          <w:sz w:val="22"/>
          <w:szCs w:val="24"/>
        </w:rPr>
      </w:pPr>
      <w:r w:rsidRPr="0088182B">
        <w:rPr>
          <w:rFonts w:hint="eastAsia"/>
          <w:sz w:val="22"/>
          <w:szCs w:val="24"/>
        </w:rPr>
        <w:t>对实行高考综合改革省份，我校所有招生专业无选考科目要求。辽宁省2024年实行“3+1+2”模式新高考，我校按物理学科类、历史学科类分列招生计划，分别投档录取。</w:t>
      </w:r>
    </w:p>
    <w:p w14:paraId="0805E288" w14:textId="77777777" w:rsidR="0088182B" w:rsidRPr="0088182B" w:rsidRDefault="0088182B" w:rsidP="0088182B">
      <w:pPr>
        <w:rPr>
          <w:rFonts w:hint="eastAsia"/>
          <w:sz w:val="22"/>
          <w:szCs w:val="24"/>
        </w:rPr>
      </w:pPr>
      <w:r w:rsidRPr="0088182B">
        <w:rPr>
          <w:rFonts w:hint="eastAsia"/>
          <w:sz w:val="22"/>
          <w:szCs w:val="24"/>
        </w:rPr>
        <w:t>4.对高考加分考生的处理</w:t>
      </w:r>
    </w:p>
    <w:p w14:paraId="64D03879" w14:textId="77777777" w:rsidR="0088182B" w:rsidRPr="0088182B" w:rsidRDefault="0088182B" w:rsidP="0088182B">
      <w:pPr>
        <w:rPr>
          <w:rFonts w:hint="eastAsia"/>
          <w:sz w:val="22"/>
          <w:szCs w:val="24"/>
        </w:rPr>
      </w:pPr>
      <w:r w:rsidRPr="0088182B">
        <w:rPr>
          <w:rFonts w:hint="eastAsia"/>
          <w:sz w:val="22"/>
          <w:szCs w:val="24"/>
        </w:rPr>
        <w:t>在录取中执行省招考委关于高考加分规定。</w:t>
      </w:r>
    </w:p>
    <w:p w14:paraId="23135539" w14:textId="77777777" w:rsidR="0088182B" w:rsidRPr="0088182B" w:rsidRDefault="0088182B" w:rsidP="0088182B">
      <w:pPr>
        <w:rPr>
          <w:rFonts w:hint="eastAsia"/>
          <w:sz w:val="22"/>
          <w:szCs w:val="24"/>
        </w:rPr>
      </w:pPr>
      <w:r w:rsidRPr="0088182B">
        <w:rPr>
          <w:rFonts w:hint="eastAsia"/>
          <w:sz w:val="22"/>
          <w:szCs w:val="24"/>
        </w:rPr>
        <w:t>5.进档考生的专业安排办法</w:t>
      </w:r>
    </w:p>
    <w:p w14:paraId="37B92853" w14:textId="77777777" w:rsidR="0088182B" w:rsidRPr="0088182B" w:rsidRDefault="0088182B" w:rsidP="0088182B">
      <w:pPr>
        <w:rPr>
          <w:rFonts w:hint="eastAsia"/>
          <w:sz w:val="22"/>
          <w:szCs w:val="24"/>
        </w:rPr>
      </w:pPr>
      <w:r w:rsidRPr="0088182B">
        <w:rPr>
          <w:rFonts w:hint="eastAsia"/>
          <w:sz w:val="22"/>
          <w:szCs w:val="24"/>
        </w:rPr>
        <w:t>非高考综合改革省份普通类专业录取办法:无专业分数级差要求,按照分数优先的方法进行录取。对投档成绩相同的考生，文科依次按语文、数学、外语单科成绩从高分到低分排序，理科依次按数学、语文、外语单科成绩从高分到低分排序。</w:t>
      </w:r>
    </w:p>
    <w:p w14:paraId="554CCFF8" w14:textId="77777777" w:rsidR="0088182B" w:rsidRPr="0088182B" w:rsidRDefault="0088182B" w:rsidP="0088182B">
      <w:pPr>
        <w:rPr>
          <w:rFonts w:hint="eastAsia"/>
          <w:sz w:val="22"/>
          <w:szCs w:val="24"/>
        </w:rPr>
      </w:pPr>
      <w:r w:rsidRPr="0088182B">
        <w:rPr>
          <w:rFonts w:hint="eastAsia"/>
          <w:sz w:val="22"/>
          <w:szCs w:val="24"/>
        </w:rPr>
        <w:t>高考综合改革省份普通类专业录取办法:对进</w:t>
      </w:r>
      <w:proofErr w:type="gramStart"/>
      <w:r w:rsidRPr="0088182B">
        <w:rPr>
          <w:rFonts w:hint="eastAsia"/>
          <w:sz w:val="22"/>
          <w:szCs w:val="24"/>
        </w:rPr>
        <w:t>档</w:t>
      </w:r>
      <w:proofErr w:type="gramEnd"/>
      <w:r w:rsidRPr="0088182B">
        <w:rPr>
          <w:rFonts w:hint="eastAsia"/>
          <w:sz w:val="22"/>
          <w:szCs w:val="24"/>
        </w:rPr>
        <w:t>考生我校按照投档专业进行录取。对投档成绩相同的考生，依次按语文、数学、外语单科成绩从高分到低分排序。</w:t>
      </w:r>
    </w:p>
    <w:p w14:paraId="7ED3326F" w14:textId="77777777" w:rsidR="0088182B" w:rsidRPr="0088182B" w:rsidRDefault="0088182B" w:rsidP="0088182B">
      <w:pPr>
        <w:rPr>
          <w:rFonts w:hint="eastAsia"/>
          <w:sz w:val="22"/>
          <w:szCs w:val="24"/>
        </w:rPr>
      </w:pPr>
      <w:r w:rsidRPr="0088182B">
        <w:rPr>
          <w:rFonts w:hint="eastAsia"/>
          <w:sz w:val="22"/>
          <w:szCs w:val="24"/>
        </w:rPr>
        <w:t>6.学校实行无烟校园管理。</w:t>
      </w:r>
    </w:p>
    <w:p w14:paraId="0742C842" w14:textId="77777777" w:rsidR="0088182B" w:rsidRPr="0088182B" w:rsidRDefault="0088182B" w:rsidP="0088182B">
      <w:pPr>
        <w:rPr>
          <w:rFonts w:hint="eastAsia"/>
          <w:sz w:val="22"/>
          <w:szCs w:val="24"/>
        </w:rPr>
      </w:pPr>
      <w:r w:rsidRPr="0088182B">
        <w:rPr>
          <w:rFonts w:hint="eastAsia"/>
          <w:sz w:val="22"/>
          <w:szCs w:val="24"/>
        </w:rPr>
        <w:t>7.联系电话、网址</w:t>
      </w:r>
    </w:p>
    <w:p w14:paraId="2809503D" w14:textId="77777777" w:rsidR="0088182B" w:rsidRPr="0088182B" w:rsidRDefault="0088182B" w:rsidP="0088182B">
      <w:pPr>
        <w:rPr>
          <w:rFonts w:hint="eastAsia"/>
          <w:sz w:val="22"/>
          <w:szCs w:val="24"/>
        </w:rPr>
      </w:pPr>
      <w:r w:rsidRPr="0088182B">
        <w:rPr>
          <w:rFonts w:hint="eastAsia"/>
          <w:sz w:val="22"/>
          <w:szCs w:val="24"/>
        </w:rPr>
        <w:t>联系电话：024-</w:t>
      </w:r>
      <w:proofErr w:type="gramStart"/>
      <w:r w:rsidRPr="0088182B">
        <w:rPr>
          <w:rFonts w:hint="eastAsia"/>
          <w:sz w:val="22"/>
          <w:szCs w:val="24"/>
        </w:rPr>
        <w:t>62454711  62454722</w:t>
      </w:r>
      <w:proofErr w:type="gramEnd"/>
    </w:p>
    <w:p w14:paraId="0857F9D9" w14:textId="77777777" w:rsidR="0088182B" w:rsidRPr="0088182B" w:rsidRDefault="0088182B" w:rsidP="0088182B">
      <w:pPr>
        <w:rPr>
          <w:rFonts w:hint="eastAsia"/>
          <w:sz w:val="22"/>
          <w:szCs w:val="24"/>
        </w:rPr>
      </w:pPr>
      <w:r w:rsidRPr="0088182B">
        <w:rPr>
          <w:rFonts w:hint="eastAsia"/>
          <w:sz w:val="22"/>
          <w:szCs w:val="24"/>
        </w:rPr>
        <w:t>学校网址：</w:t>
      </w:r>
      <w:r w:rsidRPr="0088182B">
        <w:rPr>
          <w:sz w:val="22"/>
          <w:szCs w:val="24"/>
        </w:rPr>
        <w:t>https://www.lngpi.edu.cn</w:t>
      </w:r>
    </w:p>
    <w:p w14:paraId="3218AA76" w14:textId="77777777" w:rsidR="0088182B" w:rsidRPr="0088182B" w:rsidRDefault="0088182B" w:rsidP="0088182B">
      <w:pPr>
        <w:rPr>
          <w:rFonts w:hint="eastAsia"/>
          <w:sz w:val="22"/>
          <w:szCs w:val="24"/>
        </w:rPr>
      </w:pPr>
      <w:r w:rsidRPr="0088182B">
        <w:rPr>
          <w:rFonts w:hint="eastAsia"/>
          <w:sz w:val="22"/>
          <w:szCs w:val="24"/>
        </w:rPr>
        <w:t> </w:t>
      </w:r>
    </w:p>
    <w:p w14:paraId="77504648" w14:textId="77777777" w:rsidR="0088182B" w:rsidRPr="0088182B" w:rsidRDefault="0088182B" w:rsidP="0088182B">
      <w:pPr>
        <w:jc w:val="right"/>
        <w:rPr>
          <w:rFonts w:hint="eastAsia"/>
          <w:sz w:val="22"/>
          <w:szCs w:val="24"/>
        </w:rPr>
      </w:pPr>
      <w:r w:rsidRPr="0088182B">
        <w:rPr>
          <w:rFonts w:hint="eastAsia"/>
          <w:sz w:val="22"/>
          <w:szCs w:val="24"/>
        </w:rPr>
        <w:t>辽宁轨道交通职业学院</w:t>
      </w:r>
    </w:p>
    <w:p w14:paraId="5DA53B0E" w14:textId="77777777" w:rsidR="0088182B" w:rsidRPr="0088182B" w:rsidRDefault="0088182B" w:rsidP="0088182B">
      <w:pPr>
        <w:jc w:val="right"/>
        <w:rPr>
          <w:rFonts w:hint="eastAsia"/>
          <w:sz w:val="22"/>
          <w:szCs w:val="24"/>
        </w:rPr>
      </w:pPr>
      <w:r w:rsidRPr="0088182B">
        <w:rPr>
          <w:rFonts w:hint="eastAsia"/>
          <w:sz w:val="22"/>
          <w:szCs w:val="24"/>
        </w:rPr>
        <w:t>2024年4月18日</w:t>
      </w:r>
    </w:p>
    <w:p w14:paraId="521B7644" w14:textId="77777777" w:rsidR="00192C3B" w:rsidRPr="0088182B" w:rsidRDefault="00192C3B">
      <w:pPr>
        <w:rPr>
          <w:rFonts w:hint="eastAsia"/>
          <w:sz w:val="22"/>
          <w:szCs w:val="24"/>
        </w:rPr>
      </w:pPr>
    </w:p>
    <w:sectPr w:rsidR="00192C3B" w:rsidRPr="00881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64"/>
    <w:rsid w:val="00192C3B"/>
    <w:rsid w:val="00361EF2"/>
    <w:rsid w:val="0088182B"/>
    <w:rsid w:val="00942564"/>
    <w:rsid w:val="00D5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3E8F1-5CA9-4CFF-B2BC-C6DFD919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256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4256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4256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4256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4256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4256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4256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56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42564"/>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56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4256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4256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42564"/>
    <w:rPr>
      <w:rFonts w:cstheme="majorBidi"/>
      <w:color w:val="0F4761" w:themeColor="accent1" w:themeShade="BF"/>
      <w:sz w:val="28"/>
      <w:szCs w:val="28"/>
    </w:rPr>
  </w:style>
  <w:style w:type="character" w:customStyle="1" w:styleId="50">
    <w:name w:val="标题 5 字符"/>
    <w:basedOn w:val="a0"/>
    <w:link w:val="5"/>
    <w:uiPriority w:val="9"/>
    <w:semiHidden/>
    <w:rsid w:val="00942564"/>
    <w:rPr>
      <w:rFonts w:cstheme="majorBidi"/>
      <w:color w:val="0F4761" w:themeColor="accent1" w:themeShade="BF"/>
      <w:sz w:val="24"/>
      <w:szCs w:val="24"/>
    </w:rPr>
  </w:style>
  <w:style w:type="character" w:customStyle="1" w:styleId="60">
    <w:name w:val="标题 6 字符"/>
    <w:basedOn w:val="a0"/>
    <w:link w:val="6"/>
    <w:uiPriority w:val="9"/>
    <w:semiHidden/>
    <w:rsid w:val="00942564"/>
    <w:rPr>
      <w:rFonts w:cstheme="majorBidi"/>
      <w:b/>
      <w:bCs/>
      <w:color w:val="0F4761" w:themeColor="accent1" w:themeShade="BF"/>
    </w:rPr>
  </w:style>
  <w:style w:type="character" w:customStyle="1" w:styleId="70">
    <w:name w:val="标题 7 字符"/>
    <w:basedOn w:val="a0"/>
    <w:link w:val="7"/>
    <w:uiPriority w:val="9"/>
    <w:semiHidden/>
    <w:rsid w:val="00942564"/>
    <w:rPr>
      <w:rFonts w:cstheme="majorBidi"/>
      <w:b/>
      <w:bCs/>
      <w:color w:val="595959" w:themeColor="text1" w:themeTint="A6"/>
    </w:rPr>
  </w:style>
  <w:style w:type="character" w:customStyle="1" w:styleId="80">
    <w:name w:val="标题 8 字符"/>
    <w:basedOn w:val="a0"/>
    <w:link w:val="8"/>
    <w:uiPriority w:val="9"/>
    <w:semiHidden/>
    <w:rsid w:val="00942564"/>
    <w:rPr>
      <w:rFonts w:cstheme="majorBidi"/>
      <w:color w:val="595959" w:themeColor="text1" w:themeTint="A6"/>
    </w:rPr>
  </w:style>
  <w:style w:type="character" w:customStyle="1" w:styleId="90">
    <w:name w:val="标题 9 字符"/>
    <w:basedOn w:val="a0"/>
    <w:link w:val="9"/>
    <w:uiPriority w:val="9"/>
    <w:semiHidden/>
    <w:rsid w:val="00942564"/>
    <w:rPr>
      <w:rFonts w:eastAsiaTheme="majorEastAsia" w:cstheme="majorBidi"/>
      <w:color w:val="595959" w:themeColor="text1" w:themeTint="A6"/>
    </w:rPr>
  </w:style>
  <w:style w:type="paragraph" w:styleId="a3">
    <w:name w:val="Title"/>
    <w:basedOn w:val="a"/>
    <w:next w:val="a"/>
    <w:link w:val="a4"/>
    <w:uiPriority w:val="10"/>
    <w:qFormat/>
    <w:rsid w:val="0094256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5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564"/>
    <w:pPr>
      <w:spacing w:before="160" w:after="160"/>
      <w:jc w:val="center"/>
    </w:pPr>
    <w:rPr>
      <w:i/>
      <w:iCs/>
      <w:color w:val="404040" w:themeColor="text1" w:themeTint="BF"/>
    </w:rPr>
  </w:style>
  <w:style w:type="character" w:customStyle="1" w:styleId="a8">
    <w:name w:val="引用 字符"/>
    <w:basedOn w:val="a0"/>
    <w:link w:val="a7"/>
    <w:uiPriority w:val="29"/>
    <w:rsid w:val="00942564"/>
    <w:rPr>
      <w:i/>
      <w:iCs/>
      <w:color w:val="404040" w:themeColor="text1" w:themeTint="BF"/>
    </w:rPr>
  </w:style>
  <w:style w:type="paragraph" w:styleId="a9">
    <w:name w:val="List Paragraph"/>
    <w:basedOn w:val="a"/>
    <w:uiPriority w:val="34"/>
    <w:qFormat/>
    <w:rsid w:val="00942564"/>
    <w:pPr>
      <w:ind w:left="720"/>
      <w:contextualSpacing/>
    </w:pPr>
  </w:style>
  <w:style w:type="character" w:styleId="aa">
    <w:name w:val="Intense Emphasis"/>
    <w:basedOn w:val="a0"/>
    <w:uiPriority w:val="21"/>
    <w:qFormat/>
    <w:rsid w:val="00942564"/>
    <w:rPr>
      <w:i/>
      <w:iCs/>
      <w:color w:val="0F4761" w:themeColor="accent1" w:themeShade="BF"/>
    </w:rPr>
  </w:style>
  <w:style w:type="paragraph" w:styleId="ab">
    <w:name w:val="Intense Quote"/>
    <w:basedOn w:val="a"/>
    <w:next w:val="a"/>
    <w:link w:val="ac"/>
    <w:uiPriority w:val="30"/>
    <w:qFormat/>
    <w:rsid w:val="00942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42564"/>
    <w:rPr>
      <w:i/>
      <w:iCs/>
      <w:color w:val="0F4761" w:themeColor="accent1" w:themeShade="BF"/>
    </w:rPr>
  </w:style>
  <w:style w:type="character" w:styleId="ad">
    <w:name w:val="Intense Reference"/>
    <w:basedOn w:val="a0"/>
    <w:uiPriority w:val="32"/>
    <w:qFormat/>
    <w:rsid w:val="009425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701159">
      <w:bodyDiv w:val="1"/>
      <w:marLeft w:val="0"/>
      <w:marRight w:val="0"/>
      <w:marTop w:val="0"/>
      <w:marBottom w:val="0"/>
      <w:divBdr>
        <w:top w:val="none" w:sz="0" w:space="0" w:color="auto"/>
        <w:left w:val="none" w:sz="0" w:space="0" w:color="auto"/>
        <w:bottom w:val="none" w:sz="0" w:space="0" w:color="auto"/>
        <w:right w:val="none" w:sz="0" w:space="0" w:color="auto"/>
      </w:divBdr>
    </w:div>
    <w:div w:id="15149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蓝莓 小</dc:creator>
  <cp:keywords/>
  <dc:description/>
  <cp:lastModifiedBy>蓝莓 小</cp:lastModifiedBy>
  <cp:revision>2</cp:revision>
  <dcterms:created xsi:type="dcterms:W3CDTF">2025-03-17T05:59:00Z</dcterms:created>
  <dcterms:modified xsi:type="dcterms:W3CDTF">2025-03-17T06:01:00Z</dcterms:modified>
</cp:coreProperties>
</file>